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454" w:rsidRDefault="00FA6454" w:rsidP="00FA6454">
      <w:pPr>
        <w:jc w:val="center"/>
        <w:rPr>
          <w:b/>
          <w:sz w:val="28"/>
          <w:szCs w:val="28"/>
        </w:rPr>
      </w:pPr>
    </w:p>
    <w:p w:rsidR="00FA6454" w:rsidRPr="003F4BD9" w:rsidRDefault="00FA6454" w:rsidP="00FA6454">
      <w:pPr>
        <w:jc w:val="center"/>
        <w:rPr>
          <w:rFonts w:ascii="Calibri" w:hAnsi="Calibri"/>
          <w:b/>
          <w:sz w:val="44"/>
          <w:szCs w:val="44"/>
        </w:rPr>
      </w:pPr>
      <w:r w:rsidRPr="003F4BD9">
        <w:rPr>
          <w:rFonts w:ascii="Calibri" w:hAnsi="Calibri"/>
          <w:b/>
          <w:sz w:val="44"/>
          <w:szCs w:val="44"/>
        </w:rPr>
        <w:t>S</w:t>
      </w:r>
      <w:r w:rsidRPr="003F4BD9">
        <w:rPr>
          <w:rFonts w:ascii="Calibri" w:hAnsi="Calibri" w:hint="eastAsia"/>
          <w:b/>
          <w:sz w:val="44"/>
          <w:szCs w:val="44"/>
        </w:rPr>
        <w:t>upporting methods</w:t>
      </w:r>
    </w:p>
    <w:p w:rsidR="00FA6454" w:rsidRPr="00327DAD" w:rsidRDefault="00FA6454" w:rsidP="00FA6454">
      <w:pPr>
        <w:rPr>
          <w:rFonts w:ascii="Calibri" w:hAnsi="Calibri"/>
          <w:b/>
          <w:sz w:val="28"/>
          <w:szCs w:val="28"/>
        </w:rPr>
      </w:pPr>
    </w:p>
    <w:p w:rsidR="00FA6454" w:rsidRPr="003F4BD9" w:rsidRDefault="00FA6454" w:rsidP="00FA6454">
      <w:pPr>
        <w:jc w:val="center"/>
        <w:rPr>
          <w:rFonts w:ascii="Calibri" w:hAnsi="Calibri"/>
          <w:sz w:val="30"/>
          <w:szCs w:val="30"/>
        </w:rPr>
      </w:pPr>
      <w:r w:rsidRPr="003F4BD9">
        <w:rPr>
          <w:rFonts w:ascii="Calibri" w:hAnsi="Calibri"/>
          <w:sz w:val="30"/>
          <w:szCs w:val="30"/>
        </w:rPr>
        <w:t>A new multi-scale method to reveal hierarchical modular structures in biological networks</w:t>
      </w:r>
    </w:p>
    <w:p w:rsidR="00FA6454" w:rsidRPr="003F4BD9" w:rsidRDefault="00FA6454" w:rsidP="00FA6454">
      <w:pPr>
        <w:jc w:val="center"/>
        <w:rPr>
          <w:rFonts w:ascii="Calibri" w:hAnsi="Calibri"/>
          <w:sz w:val="24"/>
        </w:rPr>
      </w:pPr>
    </w:p>
    <w:p w:rsidR="00FA6454" w:rsidRPr="00833F94" w:rsidRDefault="00FA6454" w:rsidP="00FA6454">
      <w:pPr>
        <w:jc w:val="center"/>
        <w:rPr>
          <w:sz w:val="24"/>
        </w:rPr>
      </w:pPr>
      <w:r w:rsidRPr="003F4BD9">
        <w:rPr>
          <w:rFonts w:ascii="Calibri" w:hAnsi="Calibri" w:hint="eastAsia"/>
          <w:sz w:val="24"/>
        </w:rPr>
        <w:t>Qing-</w:t>
      </w:r>
      <w:proofErr w:type="spellStart"/>
      <w:r w:rsidRPr="003F4BD9">
        <w:rPr>
          <w:rFonts w:ascii="Calibri" w:hAnsi="Calibri" w:hint="eastAsia"/>
          <w:sz w:val="24"/>
        </w:rPr>
        <w:t>Ju</w:t>
      </w:r>
      <w:proofErr w:type="spellEnd"/>
      <w:r w:rsidRPr="003F4BD9">
        <w:rPr>
          <w:rFonts w:ascii="Calibri" w:hAnsi="Calibri" w:hint="eastAsia"/>
          <w:sz w:val="24"/>
        </w:rPr>
        <w:t xml:space="preserve"> </w:t>
      </w:r>
      <w:proofErr w:type="gramStart"/>
      <w:r w:rsidRPr="003F4BD9">
        <w:rPr>
          <w:rFonts w:ascii="Calibri" w:hAnsi="Calibri" w:hint="eastAsia"/>
          <w:sz w:val="24"/>
        </w:rPr>
        <w:t>Jiao ,</w:t>
      </w:r>
      <w:proofErr w:type="gramEnd"/>
      <w:r w:rsidRPr="003F4BD9">
        <w:rPr>
          <w:rFonts w:ascii="Calibri" w:hAnsi="Calibri" w:hint="eastAsia"/>
          <w:sz w:val="24"/>
        </w:rPr>
        <w:t xml:space="preserve"> Yan Huang , Hong-Bin Shen</w:t>
      </w:r>
      <w:r w:rsidRPr="00833F94">
        <w:rPr>
          <w:rFonts w:hint="eastAsia"/>
          <w:sz w:val="24"/>
        </w:rPr>
        <w:t xml:space="preserve"> </w:t>
      </w:r>
    </w:p>
    <w:p w:rsidR="00FA6454" w:rsidRPr="00833F94" w:rsidRDefault="00FA6454" w:rsidP="00FA6454">
      <w:pPr>
        <w:jc w:val="center"/>
        <w:rPr>
          <w:sz w:val="24"/>
        </w:rPr>
      </w:pPr>
    </w:p>
    <w:p w:rsidR="00FA6454" w:rsidRDefault="00FA6454" w:rsidP="00FA6454">
      <w:pPr>
        <w:jc w:val="center"/>
        <w:rPr>
          <w:sz w:val="24"/>
        </w:rPr>
      </w:pPr>
    </w:p>
    <w:p w:rsidR="00FA6454" w:rsidRDefault="00FA6454" w:rsidP="00FA6454">
      <w:pPr>
        <w:jc w:val="center"/>
        <w:rPr>
          <w:sz w:val="24"/>
        </w:rPr>
      </w:pPr>
    </w:p>
    <w:p w:rsidR="00176053" w:rsidRDefault="00FA6454" w:rsidP="00FA6454">
      <w:pPr>
        <w:spacing w:afterLines="100" w:after="312"/>
        <w:rPr>
          <w:sz w:val="24"/>
        </w:rPr>
      </w:pPr>
      <w:r>
        <w:rPr>
          <w:sz w:val="24"/>
        </w:rPr>
        <w:br w:type="page"/>
      </w:r>
    </w:p>
    <w:p w:rsidR="00176053" w:rsidRPr="00327DAD" w:rsidRDefault="00176053" w:rsidP="00176053">
      <w:pPr>
        <w:spacing w:afterLines="100" w:after="312"/>
        <w:rPr>
          <w:rFonts w:ascii="Calibri" w:hAnsi="Calibri"/>
          <w:sz w:val="28"/>
          <w:szCs w:val="28"/>
        </w:rPr>
      </w:pPr>
      <w:r w:rsidRPr="00327DAD">
        <w:rPr>
          <w:rFonts w:ascii="Calibri" w:hAnsi="Calibri"/>
          <w:b/>
          <w:sz w:val="28"/>
          <w:szCs w:val="28"/>
        </w:rPr>
        <w:lastRenderedPageBreak/>
        <w:t>The definitions of four node similarities</w:t>
      </w:r>
    </w:p>
    <w:p w:rsidR="00771BB9" w:rsidRDefault="00325848" w:rsidP="00327DAD">
      <w:pPr>
        <w:spacing w:afterLines="50" w:after="156"/>
        <w:rPr>
          <w:rFonts w:ascii="Calibri" w:hAnsi="Calibri"/>
          <w:sz w:val="24"/>
          <w:lang w:val="en-GB"/>
        </w:rPr>
      </w:pPr>
      <w:r>
        <w:rPr>
          <w:rFonts w:ascii="Calibri" w:hAnsi="Calibri"/>
          <w:sz w:val="24"/>
        </w:rPr>
        <w:t>The</w:t>
      </w:r>
      <w:r w:rsidRPr="00325848">
        <w:rPr>
          <w:rFonts w:asciiTheme="minorHAnsi" w:eastAsiaTheme="minorEastAsia" w:hAnsiTheme="minorHAnsi" w:cstheme="minorBidi"/>
          <w:kern w:val="0"/>
          <w:sz w:val="22"/>
          <w:szCs w:val="22"/>
          <w:lang w:val="en-GB" w:eastAsia="en-US"/>
        </w:rPr>
        <w:t xml:space="preserve"> </w:t>
      </w:r>
      <w:r w:rsidR="00CA537D">
        <w:rPr>
          <w:rFonts w:ascii="Calibri" w:hAnsi="Calibri"/>
          <w:sz w:val="24"/>
          <w:lang w:val="en-GB"/>
        </w:rPr>
        <w:t>four</w:t>
      </w:r>
      <w:r w:rsidRPr="00325848">
        <w:rPr>
          <w:rFonts w:ascii="Calibri" w:hAnsi="Calibri"/>
          <w:sz w:val="24"/>
          <w:lang w:val="en-GB"/>
        </w:rPr>
        <w:t xml:space="preserve"> node similarities</w:t>
      </w:r>
      <w:r w:rsidR="00771BB9">
        <w:rPr>
          <w:rFonts w:ascii="Calibri" w:hAnsi="Calibri"/>
          <w:sz w:val="24"/>
          <w:lang w:val="en-GB"/>
        </w:rPr>
        <w:t xml:space="preserve"> that are used to compare with ISIM are</w:t>
      </w:r>
      <w:r w:rsidRPr="00325848">
        <w:rPr>
          <w:rFonts w:ascii="Calibri" w:hAnsi="Calibri"/>
          <w:sz w:val="24"/>
          <w:lang w:val="en-GB"/>
        </w:rPr>
        <w:t xml:space="preserve"> the hub promoted index (HPI)</w:t>
      </w:r>
      <w:r w:rsidR="00771BB9">
        <w:rPr>
          <w:rFonts w:ascii="Calibri" w:hAnsi="Calibri"/>
          <w:sz w:val="24"/>
          <w:lang w:val="en-GB"/>
        </w:rPr>
        <w:t>,</w:t>
      </w:r>
      <w:r w:rsidRPr="00325848">
        <w:rPr>
          <w:rFonts w:ascii="Calibri" w:hAnsi="Calibri"/>
          <w:sz w:val="24"/>
          <w:lang w:val="en-GB"/>
        </w:rPr>
        <w:t xml:space="preserve"> </w:t>
      </w:r>
      <w:proofErr w:type="spellStart"/>
      <w:r w:rsidRPr="00325848">
        <w:rPr>
          <w:rFonts w:ascii="Calibri" w:hAnsi="Calibri"/>
          <w:sz w:val="24"/>
          <w:lang w:val="en-GB"/>
        </w:rPr>
        <w:t>jaccard</w:t>
      </w:r>
      <w:proofErr w:type="spellEnd"/>
      <w:r w:rsidRPr="00325848">
        <w:rPr>
          <w:rFonts w:ascii="Calibri" w:hAnsi="Calibri"/>
          <w:sz w:val="24"/>
          <w:lang w:val="en-GB"/>
        </w:rPr>
        <w:t xml:space="preserve"> index (</w:t>
      </w:r>
      <w:proofErr w:type="spellStart"/>
      <w:r w:rsidRPr="00325848">
        <w:rPr>
          <w:rFonts w:ascii="Calibri" w:hAnsi="Calibri"/>
          <w:sz w:val="24"/>
          <w:lang w:val="en-GB"/>
        </w:rPr>
        <w:t>Jaccard</w:t>
      </w:r>
      <w:proofErr w:type="spellEnd"/>
      <w:r w:rsidRPr="00325848">
        <w:rPr>
          <w:rFonts w:ascii="Calibri" w:hAnsi="Calibri"/>
          <w:sz w:val="24"/>
          <w:lang w:val="en-GB"/>
        </w:rPr>
        <w:t>)</w:t>
      </w:r>
      <w:r w:rsidR="00771BB9">
        <w:rPr>
          <w:rFonts w:ascii="Calibri" w:hAnsi="Calibri"/>
          <w:sz w:val="24"/>
          <w:lang w:val="en-GB"/>
        </w:rPr>
        <w:t xml:space="preserve">, </w:t>
      </w:r>
      <w:proofErr w:type="spellStart"/>
      <w:r w:rsidRPr="00325848">
        <w:rPr>
          <w:rFonts w:ascii="Calibri" w:hAnsi="Calibri"/>
          <w:sz w:val="24"/>
          <w:lang w:val="en-GB"/>
        </w:rPr>
        <w:t>leicht</w:t>
      </w:r>
      <w:proofErr w:type="spellEnd"/>
      <w:r w:rsidRPr="00325848">
        <w:rPr>
          <w:rFonts w:ascii="Calibri" w:hAnsi="Calibri"/>
          <w:sz w:val="24"/>
          <w:lang w:val="en-GB"/>
        </w:rPr>
        <w:t xml:space="preserve"> </w:t>
      </w:r>
      <w:proofErr w:type="spellStart"/>
      <w:r w:rsidRPr="00325848">
        <w:rPr>
          <w:rFonts w:ascii="Calibri" w:hAnsi="Calibri"/>
          <w:sz w:val="24"/>
          <w:lang w:val="en-GB"/>
        </w:rPr>
        <w:t>holme</w:t>
      </w:r>
      <w:proofErr w:type="spellEnd"/>
      <w:r w:rsidRPr="00325848">
        <w:rPr>
          <w:rFonts w:ascii="Calibri" w:hAnsi="Calibri"/>
          <w:sz w:val="24"/>
          <w:lang w:val="en-GB"/>
        </w:rPr>
        <w:t xml:space="preserve"> </w:t>
      </w:r>
      <w:proofErr w:type="spellStart"/>
      <w:proofErr w:type="gramStart"/>
      <w:r w:rsidRPr="00325848">
        <w:rPr>
          <w:rFonts w:ascii="Calibri" w:hAnsi="Calibri"/>
          <w:sz w:val="24"/>
          <w:lang w:val="en-GB"/>
        </w:rPr>
        <w:t>newman</w:t>
      </w:r>
      <w:proofErr w:type="spellEnd"/>
      <w:proofErr w:type="gramEnd"/>
      <w:r w:rsidRPr="00325848">
        <w:rPr>
          <w:rFonts w:ascii="Calibri" w:hAnsi="Calibri"/>
          <w:sz w:val="24"/>
          <w:lang w:val="en-GB"/>
        </w:rPr>
        <w:t xml:space="preserve"> (LHNII)</w:t>
      </w:r>
      <w:r w:rsidR="00771BB9">
        <w:rPr>
          <w:rFonts w:ascii="Calibri" w:hAnsi="Calibri"/>
          <w:sz w:val="24"/>
          <w:lang w:val="en-GB"/>
        </w:rPr>
        <w:t xml:space="preserve"> </w:t>
      </w:r>
      <w:r w:rsidRPr="00325848">
        <w:rPr>
          <w:rFonts w:ascii="Calibri" w:hAnsi="Calibri"/>
          <w:sz w:val="24"/>
          <w:lang w:val="en-GB"/>
        </w:rPr>
        <w:t>and random walk with restart (RWR)</w:t>
      </w:r>
      <w:r w:rsidR="00771BB9">
        <w:rPr>
          <w:rFonts w:ascii="Calibri" w:hAnsi="Calibri"/>
          <w:sz w:val="24"/>
          <w:lang w:val="en-GB"/>
        </w:rPr>
        <w:t xml:space="preserve">, </w:t>
      </w:r>
      <w:r w:rsidR="009974B6">
        <w:rPr>
          <w:rFonts w:ascii="Calibri" w:hAnsi="Calibri"/>
          <w:sz w:val="24"/>
          <w:lang w:val="en-GB"/>
        </w:rPr>
        <w:t xml:space="preserve">and they are defined by following </w:t>
      </w:r>
      <w:r w:rsidR="007E3CFE">
        <w:rPr>
          <w:rFonts w:ascii="Calibri" w:hAnsi="Calibri"/>
          <w:sz w:val="24"/>
          <w:lang w:val="en-GB"/>
        </w:rPr>
        <w:t>e</w:t>
      </w:r>
      <w:r w:rsidR="00DD221A">
        <w:rPr>
          <w:rFonts w:ascii="Calibri" w:hAnsi="Calibri"/>
          <w:sz w:val="24"/>
          <w:lang w:val="en-GB"/>
        </w:rPr>
        <w:t>q</w:t>
      </w:r>
      <w:r w:rsidR="007E3CFE">
        <w:rPr>
          <w:rFonts w:ascii="Calibri" w:hAnsi="Calibri"/>
          <w:sz w:val="24"/>
          <w:lang w:val="en-GB"/>
        </w:rPr>
        <w:t>u</w:t>
      </w:r>
      <w:r w:rsidR="00DD221A">
        <w:rPr>
          <w:rFonts w:ascii="Calibri" w:hAnsi="Calibri"/>
          <w:sz w:val="24"/>
          <w:lang w:val="en-GB"/>
        </w:rPr>
        <w:t>ations.</w:t>
      </w:r>
      <w:r w:rsidR="0042131B">
        <w:rPr>
          <w:rFonts w:ascii="Calibri" w:hAnsi="Calibri"/>
          <w:sz w:val="24"/>
          <w:lang w:val="en-GB"/>
        </w:rPr>
        <w:t xml:space="preserve"> G</w:t>
      </w:r>
      <w:r w:rsidR="00A94D05">
        <w:rPr>
          <w:rFonts w:ascii="Calibri" w:hAnsi="Calibri"/>
          <w:sz w:val="24"/>
          <w:lang w:val="en-GB"/>
        </w:rPr>
        <w:t>iven a network</w:t>
      </w:r>
      <w:r w:rsidR="00A76E27">
        <w:rPr>
          <w:rFonts w:ascii="Calibri" w:hAnsi="Calibri" w:hint="eastAsia"/>
          <w:sz w:val="24"/>
          <w:lang w:val="en-GB"/>
        </w:rPr>
        <w:t xml:space="preserve"> with</w:t>
      </w:r>
      <w:r w:rsidR="00A76E27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N</m:t>
        </m:r>
      </m:oMath>
      <w:r w:rsidR="00A76E27">
        <w:rPr>
          <w:rFonts w:ascii="Calibri" w:hAnsi="Calibri" w:hint="eastAsia"/>
          <w:sz w:val="24"/>
          <w:lang w:val="en-GB"/>
        </w:rPr>
        <w:t xml:space="preserve"> nodes and</w:t>
      </w:r>
      <w:r w:rsidR="00A76E27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M</m:t>
        </m:r>
      </m:oMath>
      <w:r w:rsidR="0008636F">
        <w:rPr>
          <w:rFonts w:ascii="Calibri" w:hAnsi="Calibri" w:hint="eastAsia"/>
          <w:sz w:val="24"/>
          <w:lang w:val="en-GB"/>
        </w:rPr>
        <w:t xml:space="preserve"> edges.</w:t>
      </w:r>
      <w:r w:rsidR="0008636F">
        <w:rPr>
          <w:rFonts w:ascii="Calibri" w:hAnsi="Calibri"/>
          <w:sz w:val="24"/>
          <w:lang w:val="en-GB"/>
        </w:rPr>
        <w:t xml:space="preserve"> F</w:t>
      </w:r>
      <w:r w:rsidR="00802040">
        <w:rPr>
          <w:rFonts w:ascii="Calibri" w:hAnsi="Calibri"/>
          <w:sz w:val="24"/>
          <w:lang w:val="en-GB"/>
        </w:rPr>
        <w:t>or a node</w:t>
      </w:r>
      <w:r w:rsidR="00A94D05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08636F">
        <w:rPr>
          <w:rFonts w:ascii="Calibri" w:hAnsi="Calibri" w:hint="eastAsia"/>
          <w:sz w:val="24"/>
          <w:lang w:val="en-GB"/>
        </w:rPr>
        <w:t xml:space="preserve"> </w:t>
      </w:r>
      <w:r w:rsidR="0008636F">
        <w:rPr>
          <w:rFonts w:ascii="Calibri" w:hAnsi="Calibri"/>
          <w:sz w:val="24"/>
          <w:lang w:val="en-GB"/>
        </w:rPr>
        <w:t>in the network</w:t>
      </w:r>
      <w:r w:rsidR="00802040">
        <w:rPr>
          <w:rFonts w:ascii="Calibri" w:hAnsi="Calibri"/>
          <w:sz w:val="24"/>
          <w:lang w:val="en-GB"/>
        </w:rPr>
        <w:t>,</w:t>
      </w:r>
      <w:r w:rsidR="00802040">
        <w:rPr>
          <w:rFonts w:ascii="Calibri" w:hAnsi="Calibri" w:hint="eastAsia"/>
          <w:sz w:val="24"/>
          <w:lang w:val="en-GB"/>
        </w:rPr>
        <w:t xml:space="preserve"> </w:t>
      </w:r>
      <w:r w:rsidR="00802040">
        <w:rPr>
          <w:rFonts w:ascii="Calibri" w:hAnsi="Calibri"/>
          <w:sz w:val="24"/>
          <w:lang w:val="en-GB"/>
        </w:rPr>
        <w:t>l</w:t>
      </w:r>
      <w:r w:rsidR="00157D74">
        <w:rPr>
          <w:rFonts w:ascii="Calibri" w:hAnsi="Calibri"/>
          <w:sz w:val="24"/>
          <w:lang w:val="en-GB"/>
        </w:rPr>
        <w:t xml:space="preserve">et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U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</m:oMath>
      <w:r w:rsidR="00157D74">
        <w:rPr>
          <w:rFonts w:ascii="Calibri" w:hAnsi="Calibri"/>
          <w:sz w:val="24"/>
          <w:lang w:val="en-GB"/>
        </w:rPr>
        <w:t xml:space="preserve"> denote the set of </w:t>
      </w:r>
      <w:proofErr w:type="spellStart"/>
      <w:r w:rsidR="00157D74">
        <w:rPr>
          <w:rFonts w:ascii="Calibri" w:hAnsi="Calibri"/>
          <w:sz w:val="24"/>
          <w:lang w:val="en-GB"/>
        </w:rPr>
        <w:t>neighbors</w:t>
      </w:r>
      <w:proofErr w:type="spellEnd"/>
      <w:r w:rsidR="00157D74">
        <w:rPr>
          <w:rFonts w:ascii="Calibri" w:hAnsi="Calibri"/>
          <w:sz w:val="24"/>
          <w:lang w:val="en-GB"/>
        </w:rPr>
        <w:t xml:space="preserve"> </w:t>
      </w:r>
      <w:proofErr w:type="gramStart"/>
      <w:r w:rsidR="00157D74">
        <w:rPr>
          <w:rFonts w:ascii="Calibri" w:hAnsi="Calibri"/>
          <w:sz w:val="24"/>
          <w:lang w:val="en-GB"/>
        </w:rPr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157D74">
        <w:rPr>
          <w:rFonts w:ascii="Calibri" w:hAnsi="Calibri" w:hint="eastAsia"/>
          <w:sz w:val="24"/>
          <w:lang w:val="en-GB"/>
        </w:rPr>
        <w:t>, an</w:t>
      </w:r>
      <w:r w:rsidR="00157D74">
        <w:rPr>
          <w:rFonts w:ascii="Calibri" w:hAnsi="Calibri"/>
          <w:sz w:val="24"/>
          <w:lang w:val="en-GB"/>
        </w:rPr>
        <w:t xml:space="preserve">d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</m:oMath>
      <w:r w:rsidR="00157D74">
        <w:rPr>
          <w:rFonts w:ascii="Calibri" w:hAnsi="Calibri" w:hint="eastAsia"/>
          <w:sz w:val="24"/>
          <w:lang w:val="en-GB"/>
        </w:rPr>
        <w:t xml:space="preserve"> </w:t>
      </w:r>
      <w:r w:rsidR="000F4D47">
        <w:rPr>
          <w:rFonts w:ascii="Calibri" w:hAnsi="Calibri"/>
          <w:sz w:val="24"/>
          <w:lang w:val="en-GB"/>
        </w:rPr>
        <w:t>denotes</w:t>
      </w:r>
      <w:r w:rsidR="00F21AFC">
        <w:rPr>
          <w:rFonts w:ascii="Calibri" w:hAnsi="Calibri"/>
          <w:sz w:val="24"/>
          <w:lang w:val="en-GB"/>
        </w:rPr>
        <w:t xml:space="preserve"> the degree of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F21AFC">
        <w:rPr>
          <w:rFonts w:ascii="Calibri" w:hAnsi="Calibri" w:hint="eastAsia"/>
          <w:sz w:val="24"/>
          <w:lang w:val="en-GB"/>
        </w:rPr>
        <w:t>.</w:t>
      </w:r>
    </w:p>
    <w:p w:rsidR="009974B6" w:rsidRDefault="00C8406A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sz w:val="24"/>
          <w:lang w:val="en-GB"/>
        </w:rPr>
        <w:t xml:space="preserve">                    </w:t>
      </w:r>
      <w:r w:rsidR="00175245">
        <w:rPr>
          <w:rFonts w:ascii="Calibri" w:hAnsi="Calibri" w:hint="eastAsia"/>
          <w:sz w:val="24"/>
          <w:lang w:val="en-GB"/>
        </w:rPr>
        <w:t xml:space="preserve">     </w:t>
      </w:r>
      <w:r>
        <w:rPr>
          <w:rFonts w:ascii="Calibri" w:hAnsi="Calibri" w:hint="eastAsia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HPI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en-GB"/>
          </w:rPr>
          <m:t>=</m:t>
        </m:r>
        <m:f>
          <m:fPr>
            <m:ctrlPr>
              <w:rPr>
                <w:rFonts w:ascii="Cambria Math" w:hAnsi="Cambria Math"/>
                <w:sz w:val="24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lang w:val="en-GB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∩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j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|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lang w:val="en-GB"/>
              </w:rPr>
              <m:t>min⁡</m:t>
            </m:r>
            <m:r>
              <w:rPr>
                <w:rFonts w:ascii="Cambria Math" w:hAnsi="Cambria Math"/>
                <w:sz w:val="24"/>
                <w:lang w:val="en-GB"/>
              </w:rPr>
              <m:t>{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j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}</m:t>
            </m:r>
          </m:den>
        </m:f>
      </m:oMath>
      <w:r>
        <w:rPr>
          <w:rFonts w:ascii="Calibri" w:hAnsi="Calibri" w:hint="eastAsia"/>
          <w:sz w:val="24"/>
          <w:lang w:val="en-GB"/>
        </w:rPr>
        <w:t xml:space="preserve">     </w:t>
      </w:r>
      <w:r w:rsidR="004D6191">
        <w:rPr>
          <w:rFonts w:ascii="Calibri" w:hAnsi="Calibri" w:hint="eastAsia"/>
          <w:sz w:val="24"/>
          <w:lang w:val="en-GB"/>
        </w:rPr>
        <w:t xml:space="preserve">      </w:t>
      </w:r>
      <w:r w:rsidR="00175245">
        <w:rPr>
          <w:rFonts w:ascii="Calibri" w:hAnsi="Calibri"/>
          <w:sz w:val="24"/>
          <w:lang w:val="en-GB"/>
        </w:rPr>
        <w:t xml:space="preserve"> </w:t>
      </w:r>
      <w:r w:rsidR="004D6191">
        <w:rPr>
          <w:rFonts w:ascii="Calibri" w:hAnsi="Calibri" w:hint="eastAsia"/>
          <w:sz w:val="24"/>
          <w:lang w:val="en-GB"/>
        </w:rPr>
        <w:t xml:space="preserve">           </w:t>
      </w:r>
      <w:r>
        <w:rPr>
          <w:rFonts w:ascii="Calibri" w:hAnsi="Calibri" w:hint="eastAsia"/>
          <w:sz w:val="24"/>
          <w:lang w:val="en-GB"/>
        </w:rPr>
        <w:t>(</w:t>
      </w:r>
      <w:r>
        <w:rPr>
          <w:rFonts w:ascii="Calibri" w:hAnsi="Calibri"/>
          <w:sz w:val="24"/>
          <w:lang w:val="en-GB"/>
        </w:rPr>
        <w:t>S1</w:t>
      </w:r>
      <w:r>
        <w:rPr>
          <w:rFonts w:ascii="Calibri" w:hAnsi="Calibri" w:hint="eastAsia"/>
          <w:sz w:val="24"/>
          <w:lang w:val="en-GB"/>
        </w:rPr>
        <w:t>)</w:t>
      </w:r>
    </w:p>
    <w:p w:rsidR="00C8406A" w:rsidRDefault="00175245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sz w:val="24"/>
          <w:lang w:val="en-GB"/>
        </w:rPr>
        <w:t xml:space="preserve">                        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Jaccard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en-GB"/>
          </w:rPr>
          <m:t>=</m:t>
        </m:r>
        <m:f>
          <m:fPr>
            <m:ctrlPr>
              <w:rPr>
                <w:rFonts w:ascii="Cambria Math" w:hAnsi="Cambria Math"/>
                <w:sz w:val="24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lang w:val="en-GB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∩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j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|</m:t>
            </m:r>
          </m:num>
          <m:den>
            <m:r>
              <w:rPr>
                <w:rFonts w:ascii="Cambria Math" w:hAnsi="Cambria Math"/>
                <w:sz w:val="24"/>
                <w:lang w:val="en-GB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∪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j</m:t>
                </m:r>
              </m:sub>
            </m:sSub>
            <m:r>
              <w:rPr>
                <w:rFonts w:ascii="Cambria Math" w:hAnsi="Cambria Math"/>
                <w:sz w:val="24"/>
                <w:lang w:val="en-GB"/>
              </w:rPr>
              <m:t>|</m:t>
            </m:r>
          </m:den>
        </m:f>
      </m:oMath>
      <w:r w:rsidR="004D6191">
        <w:rPr>
          <w:rFonts w:ascii="Calibri" w:hAnsi="Calibri" w:hint="eastAsia"/>
          <w:sz w:val="24"/>
          <w:lang w:val="en-GB"/>
        </w:rPr>
        <w:t xml:space="preserve">           </w:t>
      </w:r>
      <w:r>
        <w:rPr>
          <w:rFonts w:ascii="Calibri" w:hAnsi="Calibri"/>
          <w:sz w:val="24"/>
          <w:lang w:val="en-GB"/>
        </w:rPr>
        <w:t xml:space="preserve"> </w:t>
      </w:r>
      <w:r w:rsidR="004D6191">
        <w:rPr>
          <w:rFonts w:ascii="Calibri" w:hAnsi="Calibri" w:hint="eastAsia"/>
          <w:sz w:val="24"/>
          <w:lang w:val="en-GB"/>
        </w:rPr>
        <w:t xml:space="preserve">           </w:t>
      </w:r>
      <w:r w:rsidR="002D5C20">
        <w:rPr>
          <w:rFonts w:ascii="Calibri" w:hAnsi="Calibri" w:hint="eastAsia"/>
          <w:sz w:val="24"/>
          <w:lang w:val="en-GB"/>
        </w:rPr>
        <w:t>(</w:t>
      </w:r>
      <w:r w:rsidR="002D5C20">
        <w:rPr>
          <w:rFonts w:ascii="Calibri" w:hAnsi="Calibri"/>
          <w:sz w:val="24"/>
          <w:lang w:val="en-GB"/>
        </w:rPr>
        <w:t>S2</w:t>
      </w:r>
      <w:r w:rsidR="002D5C20">
        <w:rPr>
          <w:rFonts w:ascii="Calibri" w:hAnsi="Calibri" w:hint="eastAsia"/>
          <w:sz w:val="24"/>
          <w:lang w:val="en-GB"/>
        </w:rPr>
        <w:t>)</w:t>
      </w:r>
    </w:p>
    <w:p w:rsidR="002D5C20" w:rsidRDefault="000D7D8F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sz w:val="24"/>
          <w:lang w:val="en-GB"/>
        </w:rPr>
        <w:t xml:space="preserve">  </w:t>
      </w:r>
      <w:r w:rsidR="00FF1AAB">
        <w:rPr>
          <w:rFonts w:ascii="Calibri" w:hAnsi="Calibri"/>
          <w:sz w:val="24"/>
          <w:lang w:val="en-GB"/>
        </w:rPr>
        <w:t xml:space="preserve">         </w:t>
      </w:r>
      <w:r>
        <w:rPr>
          <w:rFonts w:ascii="Calibri" w:hAnsi="Calibri" w:hint="eastAsia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LHNII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lang w:val="en-GB"/>
                  </w:rPr>
                  <m:t>2M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val="en-GB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lang w:val="en-GB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lang w:val="en-GB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val="en-GB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lang w:val="en-GB"/>
                      </w:rPr>
                      <m:t>j</m:t>
                    </m:r>
                  </m:sub>
                </m:sSub>
              </m:den>
            </m:f>
          </m:e>
        </m:d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w:rPr>
            <w:rFonts w:ascii="Cambria Math" w:hAnsi="Cambria Math"/>
            <w:sz w:val="24"/>
            <w:lang w:val="en-GB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lang w:val="en-GB"/>
              </w:rPr>
              <m:t>2M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j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val="en-GB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lang w:val="en-GB"/>
                          </w:rPr>
                          <m:t>I-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lang w:val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lang w:val="en-GB"/>
                              </w:rPr>
                              <m:t>ϕ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lang w:val="en-GB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lang w:val="en-GB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/>
                            <w:sz w:val="24"/>
                            <w:lang w:val="en-GB"/>
                          </w:rPr>
                          <m:t>W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lang w:val="en-GB"/>
                      </w:rPr>
                      <m:t>-1</m:t>
                    </m:r>
                  </m:sup>
                </m:sSup>
              </m:e>
            </m:d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</m:oMath>
      <w:r w:rsidR="00FF1AAB">
        <w:rPr>
          <w:rFonts w:ascii="Calibri" w:hAnsi="Calibri" w:hint="eastAsia"/>
          <w:sz w:val="24"/>
          <w:lang w:val="en-GB"/>
        </w:rPr>
        <w:t xml:space="preserve">    </w:t>
      </w:r>
      <w:r>
        <w:rPr>
          <w:rFonts w:ascii="Calibri" w:hAnsi="Calibri" w:hint="eastAsia"/>
          <w:sz w:val="24"/>
          <w:lang w:val="en-GB"/>
        </w:rPr>
        <w:t xml:space="preserve">  </w:t>
      </w:r>
      <w:r w:rsidR="00175245">
        <w:rPr>
          <w:rFonts w:ascii="Calibri" w:hAnsi="Calibri"/>
          <w:sz w:val="24"/>
          <w:lang w:val="en-GB"/>
        </w:rPr>
        <w:t xml:space="preserve"> </w:t>
      </w:r>
      <w:r w:rsidR="00B677FC">
        <w:rPr>
          <w:rFonts w:ascii="Calibri" w:hAnsi="Calibri" w:hint="eastAsia"/>
          <w:sz w:val="24"/>
          <w:lang w:val="en-GB"/>
        </w:rPr>
        <w:t xml:space="preserve">    </w:t>
      </w:r>
      <w:r>
        <w:rPr>
          <w:rFonts w:ascii="Calibri" w:hAnsi="Calibri" w:hint="eastAsia"/>
          <w:sz w:val="24"/>
          <w:lang w:val="en-GB"/>
        </w:rPr>
        <w:t>(</w:t>
      </w:r>
      <w:r>
        <w:rPr>
          <w:rFonts w:ascii="Calibri" w:hAnsi="Calibri"/>
          <w:sz w:val="24"/>
          <w:lang w:val="en-GB"/>
        </w:rPr>
        <w:t>S3</w:t>
      </w:r>
      <w:r>
        <w:rPr>
          <w:rFonts w:ascii="Calibri" w:hAnsi="Calibri" w:hint="eastAsia"/>
          <w:sz w:val="24"/>
          <w:lang w:val="en-GB"/>
        </w:rPr>
        <w:t>)</w:t>
      </w:r>
    </w:p>
    <w:p w:rsidR="000D7D8F" w:rsidRDefault="00A54D13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sz w:val="24"/>
          <w:lang w:val="en-GB"/>
        </w:rPr>
        <w:t xml:space="preserve">             </w:t>
      </w:r>
      <w:r>
        <w:rPr>
          <w:rFonts w:ascii="Calibri" w:hAnsi="Calibri"/>
          <w:sz w:val="24"/>
          <w:lang w:val="en-GB"/>
        </w:rPr>
        <w:t xml:space="preserve">   </w:t>
      </w:r>
      <w:r>
        <w:rPr>
          <w:rFonts w:ascii="Calibri" w:hAnsi="Calibri" w:hint="eastAsia"/>
          <w:sz w:val="24"/>
          <w:lang w:val="en-GB"/>
        </w:rPr>
        <w:t xml:space="preserve">  </w:t>
      </w:r>
      <w:r w:rsidR="00C56EA7">
        <w:rPr>
          <w:rFonts w:ascii="Calibri" w:hAnsi="Calibri" w:hint="eastAsia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  <m:r>
          <w:rPr>
            <w:rFonts w:ascii="Cambria Math" w:hAnsi="Cambria Math"/>
            <w:sz w:val="24"/>
            <w:lang w:val="en-GB"/>
          </w:rPr>
          <m:t>(t+1)=c</m:t>
        </m:r>
        <m:sSup>
          <m:sSup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p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p>
            <m:r>
              <w:rPr>
                <w:rFonts w:ascii="Cambria Math" w:hAnsi="Cambria Math"/>
                <w:sz w:val="24"/>
                <w:lang w:val="en-GB"/>
              </w:rPr>
              <m:t>T</m:t>
            </m:r>
          </m:sup>
        </m:sSup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  <m:r>
          <w:rPr>
            <w:rFonts w:ascii="Cambria Math" w:hAnsi="Cambria Math"/>
            <w:sz w:val="24"/>
            <w:lang w:val="en-GB"/>
          </w:rPr>
          <m:t>(t)+(1-c)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</m:oMath>
      <w:r>
        <w:rPr>
          <w:rFonts w:ascii="Calibri" w:hAnsi="Calibri"/>
          <w:sz w:val="24"/>
          <w:lang w:val="en-GB"/>
        </w:rPr>
        <w:t xml:space="preserve">      </w:t>
      </w:r>
      <w:r w:rsidR="00C56EA7">
        <w:rPr>
          <w:rFonts w:ascii="Calibri" w:hAnsi="Calibri"/>
          <w:sz w:val="24"/>
          <w:lang w:val="en-GB"/>
        </w:rPr>
        <w:t xml:space="preserve">    </w:t>
      </w:r>
      <w:r w:rsidR="00175245">
        <w:rPr>
          <w:rFonts w:ascii="Calibri" w:hAnsi="Calibri"/>
          <w:sz w:val="24"/>
          <w:lang w:val="en-GB"/>
        </w:rPr>
        <w:t xml:space="preserve"> </w:t>
      </w:r>
      <w:r w:rsidR="00C56EA7">
        <w:rPr>
          <w:rFonts w:ascii="Calibri" w:hAnsi="Calibri"/>
          <w:sz w:val="24"/>
          <w:lang w:val="en-GB"/>
        </w:rPr>
        <w:t xml:space="preserve">      (S4)</w:t>
      </w:r>
    </w:p>
    <w:p w:rsidR="00C56EA7" w:rsidRDefault="00175245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sz w:val="24"/>
          <w:lang w:val="en-GB"/>
        </w:rPr>
        <w:t xml:space="preserve">                     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  <m:r>
          <w:rPr>
            <w:rFonts w:ascii="Cambria Math" w:hAnsi="Cambria Math"/>
            <w:sz w:val="24"/>
            <w:lang w:val="en-GB"/>
          </w:rPr>
          <m:t>=(1-c)</m:t>
        </m:r>
        <m:sSup>
          <m:sSup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pPr>
          <m:e>
            <m:r>
              <w:rPr>
                <w:rFonts w:ascii="Cambria Math" w:hAnsi="Cambria Math"/>
                <w:sz w:val="24"/>
                <w:lang w:val="en-GB"/>
              </w:rPr>
              <m:t>(I-c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4"/>
                    <w:lang w:val="en-GB"/>
                  </w:rPr>
                  <m:t>T</m:t>
                </m:r>
              </m:sup>
            </m:sSup>
            <m:r>
              <w:rPr>
                <w:rFonts w:ascii="Cambria Math" w:hAnsi="Cambria Math"/>
                <w:sz w:val="24"/>
                <w:lang w:val="en-GB"/>
              </w:rPr>
              <m:t>)</m:t>
            </m:r>
          </m:e>
          <m:sup>
            <m:r>
              <w:rPr>
                <w:rFonts w:ascii="Cambria Math" w:hAnsi="Cambria Math"/>
                <w:sz w:val="24"/>
                <w:lang w:val="en-GB"/>
              </w:rPr>
              <m:t>-1</m:t>
            </m:r>
          </m:sup>
        </m:sSup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</m:oMath>
      <w:r w:rsidR="00634D13">
        <w:rPr>
          <w:rFonts w:ascii="Calibri" w:hAnsi="Calibri" w:hint="eastAsia"/>
          <w:sz w:val="24"/>
          <w:lang w:val="en-GB"/>
        </w:rPr>
        <w:t xml:space="preserve">       </w:t>
      </w:r>
      <w:r>
        <w:rPr>
          <w:rFonts w:ascii="Calibri" w:hAnsi="Calibri"/>
          <w:sz w:val="24"/>
          <w:lang w:val="en-GB"/>
        </w:rPr>
        <w:t xml:space="preserve"> </w:t>
      </w:r>
      <w:r w:rsidR="00634D13">
        <w:rPr>
          <w:rFonts w:ascii="Calibri" w:hAnsi="Calibri" w:hint="eastAsia"/>
          <w:sz w:val="24"/>
          <w:lang w:val="en-GB"/>
        </w:rPr>
        <w:t xml:space="preserve">            (</w:t>
      </w:r>
      <w:r w:rsidR="00634D13">
        <w:rPr>
          <w:rFonts w:ascii="Calibri" w:hAnsi="Calibri"/>
          <w:sz w:val="24"/>
          <w:lang w:val="en-GB"/>
        </w:rPr>
        <w:t>S5</w:t>
      </w:r>
      <w:r w:rsidR="00634D13">
        <w:rPr>
          <w:rFonts w:ascii="Calibri" w:hAnsi="Calibri" w:hint="eastAsia"/>
          <w:sz w:val="24"/>
          <w:lang w:val="en-GB"/>
        </w:rPr>
        <w:t>)</w:t>
      </w:r>
    </w:p>
    <w:p w:rsidR="00634D13" w:rsidRDefault="00175245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sz w:val="24"/>
          <w:lang w:val="en-GB"/>
        </w:rPr>
        <w:t xml:space="preserve">                    </w:t>
      </w:r>
      <w:r>
        <w:rPr>
          <w:rFonts w:ascii="Calibri" w:hAnsi="Calibri"/>
          <w:sz w:val="24"/>
          <w:lang w:val="en-GB"/>
        </w:rPr>
        <w:t xml:space="preserve">    </w:t>
      </w:r>
      <w:r>
        <w:rPr>
          <w:rFonts w:ascii="Calibri" w:hAnsi="Calibri" w:hint="eastAsia"/>
          <w:sz w:val="24"/>
          <w:lang w:val="en-GB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RWR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w:rPr>
            <w:rFonts w:ascii="Cambria Math" w:hAnsi="Cambria Math"/>
            <w:sz w:val="24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w:rPr>
            <w:rFonts w:ascii="Cambria Math" w:hAnsi="Cambria Math"/>
            <w:sz w:val="24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ji</m:t>
            </m:r>
          </m:sub>
        </m:sSub>
      </m:oMath>
      <w:r>
        <w:rPr>
          <w:rFonts w:ascii="Calibri" w:hAnsi="Calibri" w:hint="eastAsia"/>
          <w:sz w:val="24"/>
          <w:lang w:val="en-GB"/>
        </w:rPr>
        <w:t xml:space="preserve">          </w:t>
      </w:r>
      <w:r>
        <w:rPr>
          <w:rFonts w:ascii="Calibri" w:hAnsi="Calibri"/>
          <w:sz w:val="24"/>
          <w:lang w:val="en-GB"/>
        </w:rPr>
        <w:t xml:space="preserve"> </w:t>
      </w:r>
      <w:r>
        <w:rPr>
          <w:rFonts w:ascii="Calibri" w:hAnsi="Calibri" w:hint="eastAsia"/>
          <w:sz w:val="24"/>
          <w:lang w:val="en-GB"/>
        </w:rPr>
        <w:t xml:space="preserve">            (</w:t>
      </w:r>
      <w:r>
        <w:rPr>
          <w:rFonts w:ascii="Calibri" w:hAnsi="Calibri"/>
          <w:sz w:val="24"/>
          <w:lang w:val="en-GB"/>
        </w:rPr>
        <w:t>S6</w:t>
      </w:r>
      <w:r>
        <w:rPr>
          <w:rFonts w:ascii="Calibri" w:hAnsi="Calibri" w:hint="eastAsia"/>
          <w:sz w:val="24"/>
          <w:lang w:val="en-GB"/>
        </w:rPr>
        <w:t>)</w:t>
      </w:r>
    </w:p>
    <w:p w:rsidR="00A0716D" w:rsidRDefault="003409C3" w:rsidP="00327DAD">
      <w:pPr>
        <w:spacing w:beforeLines="50" w:before="156"/>
        <w:rPr>
          <w:rFonts w:ascii="Calibri" w:hAnsi="Calibri"/>
          <w:sz w:val="24"/>
          <w:lang w:val="en-GB"/>
        </w:rPr>
      </w:pPr>
      <w:r>
        <w:rPr>
          <w:rFonts w:ascii="Calibri" w:hAnsi="Calibri"/>
          <w:sz w:val="24"/>
          <w:lang w:val="en-GB"/>
        </w:rPr>
        <w:t xml:space="preserve">In </w:t>
      </w:r>
      <w:r w:rsidR="00247131">
        <w:rPr>
          <w:rFonts w:ascii="Calibri" w:hAnsi="Calibri"/>
          <w:sz w:val="24"/>
          <w:lang w:val="en-GB"/>
        </w:rPr>
        <w:t>e</w:t>
      </w:r>
      <w:r>
        <w:rPr>
          <w:rFonts w:ascii="Calibri" w:hAnsi="Calibri"/>
          <w:sz w:val="24"/>
          <w:lang w:val="en-GB"/>
        </w:rPr>
        <w:t>quation S3,</w:t>
      </w:r>
      <w:r w:rsidR="009A3C5E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M</m:t>
        </m:r>
      </m:oMath>
      <w:r w:rsidR="009A3C5E">
        <w:rPr>
          <w:rFonts w:ascii="Calibri" w:hAnsi="Calibri"/>
          <w:sz w:val="24"/>
          <w:lang w:val="en-GB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W</m:t>
        </m:r>
      </m:oMath>
      <w:r>
        <w:rPr>
          <w:rFonts w:ascii="Calibri" w:hAnsi="Calibri"/>
          <w:sz w:val="24"/>
          <w:lang w:val="en-GB"/>
        </w:rPr>
        <w:t xml:space="preserve"> </w:t>
      </w:r>
      <w:r w:rsidR="009A3C5E">
        <w:rPr>
          <w:rFonts w:ascii="Calibri" w:hAnsi="Calibri"/>
          <w:sz w:val="24"/>
          <w:lang w:val="en-GB"/>
        </w:rPr>
        <w:t>represent the total number of edges and adjacency matrix</w:t>
      </w:r>
      <w:r w:rsidR="007123C4">
        <w:rPr>
          <w:rFonts w:ascii="Calibri" w:hAnsi="Calibri"/>
          <w:sz w:val="24"/>
          <w:lang w:val="en-GB"/>
        </w:rPr>
        <w:t xml:space="preserve"> of a network</w:t>
      </w:r>
      <w:r w:rsidR="009A3C5E">
        <w:rPr>
          <w:rFonts w:ascii="Calibri" w:hAnsi="Calibri"/>
          <w:sz w:val="24"/>
          <w:lang w:val="en-GB"/>
        </w:rPr>
        <w:t xml:space="preserve"> respectively.</w:t>
      </w:r>
      <w:r w:rsidR="00247131">
        <w:rPr>
          <w:rFonts w:ascii="Calibri" w:hAnsi="Calibri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λ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1</m:t>
            </m:r>
          </m:sub>
        </m:sSub>
      </m:oMath>
      <w:r w:rsidR="00247131">
        <w:rPr>
          <w:rFonts w:ascii="Calibri" w:hAnsi="Calibri"/>
          <w:sz w:val="24"/>
          <w:lang w:val="en-GB"/>
        </w:rPr>
        <w:t xml:space="preserve"> </w:t>
      </w:r>
      <w:proofErr w:type="gramStart"/>
      <w:r w:rsidR="00247131">
        <w:rPr>
          <w:rFonts w:ascii="Calibri" w:hAnsi="Calibri"/>
          <w:sz w:val="24"/>
          <w:lang w:val="en-GB"/>
        </w:rPr>
        <w:t>is</w:t>
      </w:r>
      <w:proofErr w:type="gramEnd"/>
      <w:r w:rsidR="00247131">
        <w:rPr>
          <w:rFonts w:ascii="Calibri" w:hAnsi="Calibri"/>
          <w:sz w:val="24"/>
          <w:lang w:val="en-GB"/>
        </w:rPr>
        <w:t xml:space="preserve"> the largest eigenvalue of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W</m:t>
        </m:r>
      </m:oMath>
      <w:r w:rsidR="00247131">
        <w:rPr>
          <w:rFonts w:ascii="Calibri" w:hAnsi="Calibri"/>
          <w:sz w:val="24"/>
          <w:lang w:val="en-GB"/>
        </w:rPr>
        <w:t xml:space="preserve"> and</w:t>
      </w:r>
      <w:r w:rsidR="009A3C5E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9A3C5E">
        <w:rPr>
          <w:rFonts w:ascii="Calibri" w:hAnsi="Calibri"/>
          <w:sz w:val="24"/>
          <w:lang w:val="en-GB"/>
        </w:rPr>
        <w:t xml:space="preserve"> is an </w:t>
      </w:r>
      <w:r w:rsidR="00325760">
        <w:rPr>
          <w:rFonts w:ascii="Calibri" w:hAnsi="Calibri"/>
          <w:sz w:val="24"/>
          <w:lang w:val="en-GB"/>
        </w:rPr>
        <w:t xml:space="preserve">identity matrix.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δ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</m:oMath>
      <w:r w:rsidR="00366693">
        <w:rPr>
          <w:rFonts w:ascii="Calibri" w:hAnsi="Calibri"/>
          <w:sz w:val="24"/>
          <w:lang w:val="en-GB"/>
        </w:rPr>
        <w:t xml:space="preserve"> </w:t>
      </w:r>
      <w:proofErr w:type="gramStart"/>
      <w:r w:rsidR="00366693">
        <w:rPr>
          <w:rFonts w:ascii="Calibri" w:hAnsi="Calibri"/>
          <w:sz w:val="24"/>
          <w:lang w:val="en-GB"/>
        </w:rPr>
        <w:t>is</w:t>
      </w:r>
      <w:proofErr w:type="gramEnd"/>
      <w:r w:rsidR="00366693">
        <w:rPr>
          <w:rFonts w:ascii="Calibri" w:hAnsi="Calibri"/>
          <w:sz w:val="24"/>
          <w:lang w:val="en-GB"/>
        </w:rPr>
        <w:t xml:space="preserve"> the Kronecker function.</w:t>
      </w:r>
      <w:r w:rsidR="00A0716D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ϕ(0&lt;ϕ&lt;1)</m:t>
        </m:r>
      </m:oMath>
      <w:r w:rsidR="00A0716D">
        <w:rPr>
          <w:rFonts w:ascii="Calibri" w:hAnsi="Calibri"/>
          <w:sz w:val="24"/>
          <w:lang w:val="en-GB"/>
        </w:rPr>
        <w:t xml:space="preserve"> </w:t>
      </w:r>
      <w:proofErr w:type="gramStart"/>
      <w:r w:rsidR="00A0716D">
        <w:rPr>
          <w:rFonts w:ascii="Calibri" w:hAnsi="Calibri"/>
          <w:sz w:val="24"/>
          <w:lang w:val="en-GB"/>
        </w:rPr>
        <w:t>is</w:t>
      </w:r>
      <w:proofErr w:type="gramEnd"/>
      <w:r w:rsidR="00A0716D">
        <w:rPr>
          <w:rFonts w:ascii="Calibri" w:hAnsi="Calibri"/>
          <w:sz w:val="24"/>
          <w:lang w:val="en-GB"/>
        </w:rPr>
        <w:t xml:space="preserve"> a free parameter, the selecting of the parameter relies on the observed network, and smaller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ϕ</m:t>
        </m:r>
      </m:oMath>
      <w:r w:rsidR="00A0716D">
        <w:rPr>
          <w:rFonts w:ascii="Calibri" w:hAnsi="Calibri"/>
          <w:sz w:val="24"/>
          <w:lang w:val="en-GB"/>
        </w:rPr>
        <w:t xml:space="preserve"> assigns more weights on shorter paths. Equations S4, S5 and S6 define the node similarity RWR.</w:t>
      </w:r>
      <w:r w:rsidR="00FE1080">
        <w:rPr>
          <w:rFonts w:ascii="Calibri" w:hAnsi="Calibri"/>
          <w:sz w:val="24"/>
          <w:lang w:val="en-GB"/>
        </w:rPr>
        <w:t xml:space="preserve"> Consider a </w:t>
      </w:r>
      <w:r w:rsidR="00963B9E">
        <w:rPr>
          <w:rFonts w:ascii="Calibri" w:hAnsi="Calibri"/>
          <w:sz w:val="24"/>
          <w:lang w:val="en-GB"/>
        </w:rPr>
        <w:t xml:space="preserve">random walk starting from </w:t>
      </w:r>
      <w:proofErr w:type="gramStart"/>
      <w:r w:rsidR="00963B9E">
        <w:rPr>
          <w:rFonts w:ascii="Calibri" w:hAnsi="Calibri"/>
          <w:sz w:val="24"/>
          <w:lang w:val="en-GB"/>
        </w:rPr>
        <w:t xml:space="preserve">node </w:t>
      </w:r>
      <w:proofErr w:type="gramEnd"/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963B9E">
        <w:rPr>
          <w:rFonts w:ascii="Calibri" w:hAnsi="Calibri"/>
          <w:sz w:val="24"/>
          <w:lang w:val="en-GB"/>
        </w:rPr>
        <w:t xml:space="preserve">, who will iteratively moves to one of </w:t>
      </w:r>
      <w:proofErr w:type="spellStart"/>
      <w:r w:rsidR="00EC39FB">
        <w:rPr>
          <w:rFonts w:ascii="Calibri" w:hAnsi="Calibri"/>
          <w:sz w:val="24"/>
          <w:lang w:val="en-GB"/>
        </w:rPr>
        <w:t>neighbo</w:t>
      </w:r>
      <w:r w:rsidR="00963B9E">
        <w:rPr>
          <w:rFonts w:ascii="Calibri" w:hAnsi="Calibri"/>
          <w:sz w:val="24"/>
          <w:lang w:val="en-GB"/>
        </w:rPr>
        <w:t>r</w:t>
      </w:r>
      <w:proofErr w:type="spellEnd"/>
      <w:r w:rsidR="00963B9E">
        <w:rPr>
          <w:rFonts w:ascii="Calibri" w:hAnsi="Calibri"/>
          <w:sz w:val="24"/>
          <w:lang w:val="en-GB"/>
        </w:rPr>
        <w:t xml:space="preserve"> with probability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c</m:t>
        </m:r>
      </m:oMath>
      <w:r w:rsidR="00963B9E">
        <w:rPr>
          <w:rFonts w:ascii="Calibri" w:hAnsi="Calibri"/>
          <w:sz w:val="24"/>
          <w:lang w:val="en-GB"/>
        </w:rPr>
        <w:t xml:space="preserve"> and return to</w:t>
      </w:r>
      <w:r w:rsidR="00B22330">
        <w:rPr>
          <w:rFonts w:ascii="Calibri" w:hAnsi="Calibri"/>
          <w:sz w:val="24"/>
          <w:lang w:val="en-GB"/>
        </w:rPr>
        <w:t xml:space="preserve"> the</w:t>
      </w:r>
      <w:r w:rsidR="00963B9E">
        <w:rPr>
          <w:rFonts w:ascii="Calibri" w:hAnsi="Calibri"/>
          <w:sz w:val="24"/>
          <w:lang w:val="en-GB"/>
        </w:rPr>
        <w:t xml:space="preserve"> node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963B9E">
        <w:rPr>
          <w:rFonts w:ascii="Calibri" w:hAnsi="Calibri"/>
          <w:sz w:val="24"/>
          <w:lang w:val="en-GB"/>
        </w:rPr>
        <w:t xml:space="preserve"> with probability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1-c</m:t>
        </m:r>
      </m:oMath>
      <w:r w:rsidR="00963B9E">
        <w:rPr>
          <w:rFonts w:ascii="Calibri" w:hAnsi="Calibri"/>
          <w:sz w:val="24"/>
          <w:lang w:val="en-GB"/>
        </w:rPr>
        <w:t>.</w:t>
      </w:r>
      <w:r w:rsidR="00614CBA">
        <w:rPr>
          <w:rFonts w:ascii="Calibri" w:hAnsi="Calibri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en-GB"/>
          </w:rPr>
          <m:t>(t)</m:t>
        </m:r>
      </m:oMath>
      <w:r w:rsidR="00614CBA">
        <w:rPr>
          <w:rFonts w:ascii="Calibri" w:hAnsi="Calibri" w:hint="eastAsia"/>
          <w:sz w:val="24"/>
          <w:lang w:val="en-GB"/>
        </w:rPr>
        <w:t xml:space="preserve"> </w:t>
      </w:r>
      <w:proofErr w:type="gramStart"/>
      <w:r w:rsidR="00614CBA">
        <w:rPr>
          <w:rFonts w:ascii="Calibri" w:hAnsi="Calibri" w:hint="eastAsia"/>
          <w:sz w:val="24"/>
          <w:lang w:val="en-GB"/>
        </w:rPr>
        <w:t>and</w:t>
      </w:r>
      <w:proofErr w:type="gramEnd"/>
      <w:r w:rsidR="00614CBA">
        <w:rPr>
          <w:rFonts w:ascii="Calibri" w:hAnsi="Calibri" w:hint="eastAsia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en-GB"/>
          </w:rPr>
          <m:t>(t+1)</m:t>
        </m:r>
      </m:oMath>
      <w:r w:rsidR="00614CBA">
        <w:rPr>
          <w:rFonts w:ascii="Calibri" w:hAnsi="Calibri"/>
          <w:sz w:val="24"/>
          <w:lang w:val="en-GB"/>
        </w:rPr>
        <w:t xml:space="preserve"> are the transition vectors from node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614CBA">
        <w:rPr>
          <w:rFonts w:ascii="Calibri" w:hAnsi="Calibri"/>
          <w:sz w:val="24"/>
          <w:lang w:val="en-GB"/>
        </w:rPr>
        <w:t xml:space="preserve"> to other nodes in the network at the </w:t>
      </w:r>
      <m:oMath>
        <m:r>
          <w:rPr>
            <w:rFonts w:ascii="Cambria Math" w:hAnsi="Cambria Math"/>
            <w:sz w:val="24"/>
            <w:lang w:val="en-GB"/>
          </w:rPr>
          <m:t>t</m:t>
        </m:r>
      </m:oMath>
      <w:r w:rsidR="00614CBA">
        <w:rPr>
          <w:rFonts w:ascii="Calibri" w:hAnsi="Calibri"/>
          <w:sz w:val="24"/>
          <w:lang w:val="en-GB"/>
        </w:rPr>
        <w:t xml:space="preserve">th and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(</m:t>
        </m:r>
        <m:r>
          <w:rPr>
            <w:rFonts w:ascii="Cambria Math" w:hAnsi="Cambria Math"/>
            <w:sz w:val="24"/>
            <w:lang w:val="en-GB"/>
          </w:rPr>
          <m:t>t+1</m:t>
        </m:r>
        <m:r>
          <m:rPr>
            <m:sty m:val="p"/>
          </m:rPr>
          <w:rPr>
            <w:rFonts w:ascii="Cambria Math" w:hAnsi="Cambria Math"/>
            <w:sz w:val="24"/>
            <w:lang w:val="en-GB"/>
          </w:rPr>
          <m:t>)</m:t>
        </m:r>
      </m:oMath>
      <w:r w:rsidR="00614CBA">
        <w:rPr>
          <w:rFonts w:ascii="Calibri" w:hAnsi="Calibri" w:hint="eastAsia"/>
          <w:sz w:val="24"/>
          <w:lang w:val="en-GB"/>
        </w:rPr>
        <w:t>th</w:t>
      </w:r>
      <w:r w:rsidR="00614CBA">
        <w:rPr>
          <w:rFonts w:ascii="Calibri" w:hAnsi="Calibri"/>
          <w:sz w:val="24"/>
          <w:lang w:val="en-GB"/>
        </w:rPr>
        <w:t xml:space="preserve"> times respectively.</w:t>
      </w:r>
      <w:r w:rsidR="00575A4E">
        <w:rPr>
          <w:rFonts w:ascii="Calibri" w:hAnsi="Calibri" w:hint="eastAsia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P</m:t>
        </m:r>
      </m:oMath>
      <w:r w:rsidR="00614CBA">
        <w:rPr>
          <w:rFonts w:ascii="Calibri" w:hAnsi="Calibri"/>
          <w:sz w:val="24"/>
          <w:lang w:val="en-GB"/>
        </w:rPr>
        <w:t xml:space="preserve"> </w:t>
      </w:r>
      <w:proofErr w:type="gramStart"/>
      <w:r w:rsidR="00C13853">
        <w:rPr>
          <w:rFonts w:ascii="Calibri" w:hAnsi="Calibri"/>
          <w:sz w:val="24"/>
          <w:lang w:val="en-GB"/>
        </w:rPr>
        <w:t>is</w:t>
      </w:r>
      <w:proofErr w:type="gramEnd"/>
      <w:r w:rsidR="00C13853">
        <w:rPr>
          <w:rFonts w:ascii="Calibri" w:hAnsi="Calibri"/>
          <w:sz w:val="24"/>
          <w:lang w:val="en-GB"/>
        </w:rPr>
        <w:t xml:space="preserve"> the transition matrix, the element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w:rPr>
            <w:rFonts w:ascii="Cambria Math" w:hAnsi="Cambria Math"/>
            <w:sz w:val="24"/>
            <w:lang w:val="en-GB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lang w:val="en-GB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i</m:t>
                </m:r>
              </m:sub>
            </m:sSub>
          </m:den>
        </m:f>
      </m:oMath>
      <w:r w:rsidR="004767BE">
        <w:rPr>
          <w:rFonts w:ascii="Calibri" w:hAnsi="Calibri" w:hint="eastAsia"/>
          <w:sz w:val="24"/>
          <w:lang w:val="en-GB"/>
        </w:rPr>
        <w:t xml:space="preserve"> if</w:t>
      </w:r>
      <w:r w:rsidR="004767BE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i</m:t>
        </m:r>
      </m:oMath>
      <w:r w:rsidR="004767BE">
        <w:rPr>
          <w:rFonts w:ascii="Calibri" w:hAnsi="Calibri" w:hint="eastAsia"/>
          <w:sz w:val="24"/>
          <w:lang w:val="en-GB"/>
        </w:rPr>
        <w:t xml:space="preserve"> and</w:t>
      </w:r>
      <w:r w:rsidR="004767BE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j</m:t>
        </m:r>
      </m:oMath>
      <w:r w:rsidR="004767BE">
        <w:rPr>
          <w:rFonts w:ascii="Calibri" w:hAnsi="Calibri" w:hint="eastAsia"/>
          <w:sz w:val="24"/>
          <w:lang w:val="en-GB"/>
        </w:rPr>
        <w:t xml:space="preserve"> are connected</w:t>
      </w:r>
      <w:r w:rsidR="0026541E">
        <w:rPr>
          <w:rFonts w:ascii="Calibri" w:hAnsi="Calibri"/>
          <w:sz w:val="24"/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lang w:val="en-GB"/>
          </w:rPr>
          <m:t>=0</m:t>
        </m:r>
      </m:oMath>
      <w:r w:rsidR="0026541E">
        <w:rPr>
          <w:rFonts w:ascii="Calibri" w:hAnsi="Calibri"/>
          <w:sz w:val="24"/>
          <w:lang w:val="en-GB"/>
        </w:rPr>
        <w:t xml:space="preserve"> otherwise</w:t>
      </w:r>
      <w:r w:rsidR="008B582E">
        <w:rPr>
          <w:rFonts w:ascii="Calibri" w:hAnsi="Calibri"/>
          <w:sz w:val="24"/>
          <w:lang w:val="en-GB"/>
        </w:rPr>
        <w:t>, and</w:t>
      </w:r>
      <w:r w:rsidR="00867636">
        <w:rPr>
          <w:rFonts w:ascii="Calibri" w:hAnsi="Calibri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e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</m:t>
            </m:r>
          </m:sub>
        </m:sSub>
      </m:oMath>
      <w:r w:rsidR="008B582E">
        <w:rPr>
          <w:rFonts w:ascii="Calibri" w:hAnsi="Calibri"/>
          <w:sz w:val="24"/>
          <w:lang w:val="en-GB"/>
        </w:rPr>
        <w:t xml:space="preserve"> is a vector in which the</w:t>
      </w:r>
      <w:r w:rsidR="00D82DB2">
        <w:rPr>
          <w:rFonts w:ascii="Calibri" w:hAnsi="Calibri"/>
          <w:sz w:val="24"/>
          <w:lang w:val="en-GB"/>
        </w:rPr>
        <w:t xml:space="preserve"> </w:t>
      </w:r>
      <m:oMath>
        <m:r>
          <w:rPr>
            <w:rFonts w:ascii="Cambria Math" w:hAnsi="Cambria Math"/>
            <w:sz w:val="24"/>
            <w:lang w:val="en-GB"/>
          </w:rPr>
          <m:t>i</m:t>
        </m:r>
      </m:oMath>
      <w:r w:rsidR="00D82DB2">
        <w:rPr>
          <w:rFonts w:ascii="Calibri" w:hAnsi="Calibri"/>
          <w:sz w:val="24"/>
          <w:lang w:val="en-GB"/>
        </w:rPr>
        <w:t>th</w:t>
      </w:r>
      <w:r w:rsidR="008B582E">
        <w:rPr>
          <w:rFonts w:ascii="Calibri" w:hAnsi="Calibri"/>
          <w:sz w:val="24"/>
          <w:lang w:val="en-GB"/>
        </w:rPr>
        <w:t xml:space="preserve"> element</w:t>
      </w:r>
      <w:r w:rsidR="00D82DB2">
        <w:rPr>
          <w:rFonts w:ascii="Calibri" w:hAnsi="Calibri"/>
          <w:sz w:val="24"/>
          <w:lang w:val="en-GB"/>
        </w:rPr>
        <w:t xml:space="preserve"> equal to 1 and others are equal to 0.</w:t>
      </w:r>
      <w:r w:rsidR="005913A2">
        <w:rPr>
          <w:rFonts w:ascii="Calibri" w:hAnsi="Calibri"/>
          <w:sz w:val="24"/>
          <w:lang w:val="en-GB"/>
        </w:rPr>
        <w:t xml:space="preserve"> The conver</w:t>
      </w:r>
      <w:r w:rsidR="008B582E">
        <w:rPr>
          <w:rFonts w:ascii="Calibri" w:hAnsi="Calibri"/>
          <w:sz w:val="24"/>
          <w:lang w:val="en-GB"/>
        </w:rPr>
        <w:t>gent</w:t>
      </w:r>
      <w:r w:rsidR="005913A2">
        <w:rPr>
          <w:rFonts w:ascii="Calibri" w:hAnsi="Calibri"/>
          <w:sz w:val="24"/>
          <w:lang w:val="en-GB"/>
        </w:rPr>
        <w:t xml:space="preserve"> solution of equation S4 is equation S5.</w:t>
      </w:r>
      <w:r w:rsidR="007E3CFE">
        <w:rPr>
          <w:rFonts w:ascii="Calibri" w:hAnsi="Calibri"/>
          <w:sz w:val="24"/>
          <w:lang w:val="en-GB"/>
        </w:rPr>
        <w:t xml:space="preserve"> The RWR is defined by equation S6 because</w:t>
      </w:r>
      <w:r w:rsidR="00241C47">
        <w:rPr>
          <w:rFonts w:ascii="Calibri" w:hAnsi="Calibri"/>
          <w:sz w:val="24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ij</m:t>
            </m:r>
          </m:sub>
        </m:sSub>
      </m:oMath>
      <w:r w:rsidR="007E3CFE">
        <w:rPr>
          <w:rFonts w:ascii="Calibri" w:hAnsi="Calibri"/>
          <w:sz w:val="24"/>
          <w:lang w:val="en-GB"/>
        </w:rPr>
        <w:t xml:space="preserve"> </w:t>
      </w:r>
      <w:proofErr w:type="spellStart"/>
      <w:r w:rsidR="007E3CFE">
        <w:rPr>
          <w:rFonts w:ascii="Calibri" w:hAnsi="Calibri"/>
          <w:sz w:val="24"/>
          <w:lang w:val="en-GB"/>
        </w:rPr>
        <w:t xml:space="preserve">may </w:t>
      </w:r>
      <w:r w:rsidR="006E1871">
        <w:rPr>
          <w:rFonts w:ascii="Calibri" w:hAnsi="Calibri"/>
          <w:sz w:val="24"/>
          <w:lang w:val="en-GB"/>
        </w:rPr>
        <w:t>be</w:t>
      </w:r>
      <w:proofErr w:type="spellEnd"/>
      <w:r w:rsidR="006E1871">
        <w:rPr>
          <w:rFonts w:ascii="Calibri" w:hAnsi="Calibri"/>
          <w:sz w:val="24"/>
          <w:lang w:val="en-GB"/>
        </w:rPr>
        <w:t xml:space="preserve"> not equal </w:t>
      </w:r>
      <w:proofErr w:type="gramStart"/>
      <w:r w:rsidR="006E1871">
        <w:rPr>
          <w:rFonts w:ascii="Calibri" w:hAnsi="Calibri"/>
          <w:sz w:val="24"/>
          <w:lang w:val="en-GB"/>
        </w:rPr>
        <w:t>to</w:t>
      </w:r>
      <w:r w:rsidR="00474074">
        <w:rPr>
          <w:rFonts w:ascii="Calibri" w:hAnsi="Calibri"/>
          <w:sz w:val="24"/>
          <w:lang w:val="en-GB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ji</m:t>
            </m:r>
          </m:sub>
        </m:sSub>
      </m:oMath>
      <w:r w:rsidR="006E1871">
        <w:rPr>
          <w:rFonts w:ascii="Calibri" w:hAnsi="Calibri"/>
          <w:sz w:val="24"/>
          <w:lang w:val="en-GB"/>
        </w:rPr>
        <w:t>.</w:t>
      </w:r>
    </w:p>
    <w:p w:rsidR="00E2137A" w:rsidRPr="00327DAD" w:rsidRDefault="002409D7" w:rsidP="00327DAD">
      <w:pPr>
        <w:spacing w:beforeLines="100" w:before="312" w:afterLines="100" w:after="312"/>
        <w:rPr>
          <w:rFonts w:ascii="Calibri" w:hAnsi="Calibri"/>
          <w:sz w:val="28"/>
          <w:szCs w:val="28"/>
        </w:rPr>
      </w:pPr>
      <w:r w:rsidRPr="00327DAD">
        <w:rPr>
          <w:rFonts w:ascii="Calibri" w:hAnsi="Calibri"/>
          <w:b/>
          <w:sz w:val="28"/>
          <w:szCs w:val="28"/>
        </w:rPr>
        <w:t>The RSDs of different node similarity metrics</w:t>
      </w:r>
    </w:p>
    <w:p w:rsidR="00CF0089" w:rsidRDefault="007F0606" w:rsidP="00327DAD">
      <w:pPr>
        <w:rPr>
          <w:rFonts w:ascii="Calibri" w:hAnsi="Calibri"/>
          <w:sz w:val="24"/>
          <w:lang w:val="en-GB"/>
        </w:rPr>
      </w:pPr>
      <w:r>
        <w:rPr>
          <w:rFonts w:ascii="Calibri" w:hAnsi="Calibri"/>
          <w:sz w:val="24"/>
        </w:rPr>
        <w:t>A</w:t>
      </w:r>
      <w:r w:rsidRPr="007F0606">
        <w:rPr>
          <w:rFonts w:ascii="Calibri" w:hAnsi="Calibri"/>
          <w:sz w:val="24"/>
          <w:lang w:val="en-GB"/>
        </w:rPr>
        <w:t xml:space="preserve"> parameter with a range from 0 to 1 should be selected to calculate LHNII, RWR and ISIM. For the free parameter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ϕ</m:t>
        </m:r>
      </m:oMath>
      <w:r w:rsidRPr="007F0606">
        <w:rPr>
          <w:rFonts w:ascii="Calibri" w:hAnsi="Calibri"/>
          <w:sz w:val="24"/>
          <w:lang w:val="en-GB"/>
        </w:rPr>
        <w:t xml:space="preserve"> in LHNII, smaller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ϕ</m:t>
        </m:r>
      </m:oMath>
      <w:r w:rsidRPr="007F0606">
        <w:rPr>
          <w:rFonts w:ascii="Calibri" w:hAnsi="Calibri"/>
          <w:sz w:val="24"/>
          <w:lang w:val="en-GB"/>
        </w:rPr>
        <w:t xml:space="preserve"> places more weights on short paths between nodes and larger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ϕ</m:t>
        </m:r>
      </m:oMath>
      <w:r w:rsidRPr="007F0606">
        <w:rPr>
          <w:rFonts w:ascii="Calibri" w:hAnsi="Calibri"/>
          <w:sz w:val="24"/>
          <w:lang w:val="en-GB"/>
        </w:rPr>
        <w:t xml:space="preserve"> places more weights both on short and long paths. Although there is no unique value that works perfectly for most </w:t>
      </w:r>
      <w:r w:rsidR="001102FF">
        <w:rPr>
          <w:rFonts w:ascii="Calibri" w:hAnsi="Calibri"/>
          <w:sz w:val="24"/>
          <w:lang w:val="en-GB"/>
        </w:rPr>
        <w:t>networks,</w:t>
      </w:r>
      <w:r w:rsidRPr="007F0606">
        <w:rPr>
          <w:rFonts w:ascii="Calibri" w:hAnsi="Calibri"/>
          <w:sz w:val="24"/>
          <w:lang w:val="en-GB"/>
        </w:rPr>
        <w:t xml:space="preserve"> a reliable value 0.97</w:t>
      </w:r>
      <w:r w:rsidR="001102FF">
        <w:rPr>
          <w:rFonts w:ascii="Calibri" w:hAnsi="Calibri"/>
          <w:sz w:val="24"/>
          <w:lang w:val="en-GB"/>
        </w:rPr>
        <w:t xml:space="preserve"> is provided in LHNII.</w:t>
      </w:r>
      <w:r w:rsidR="00690340">
        <w:rPr>
          <w:rFonts w:ascii="Calibri" w:hAnsi="Calibri"/>
          <w:sz w:val="24"/>
          <w:lang w:val="en-GB"/>
        </w:rPr>
        <w:t xml:space="preserve"> The parameters in RWR and ISIM</w:t>
      </w:r>
      <w:r w:rsidRPr="007F0606">
        <w:rPr>
          <w:rFonts w:ascii="Calibri" w:hAnsi="Calibri"/>
          <w:sz w:val="24"/>
          <w:lang w:val="en-GB"/>
        </w:rPr>
        <w:t xml:space="preserve"> are regarded as transition probability, and the selection of them is</w:t>
      </w:r>
      <w:r w:rsidR="002335EE">
        <w:rPr>
          <w:rFonts w:ascii="Calibri" w:hAnsi="Calibri"/>
          <w:sz w:val="24"/>
          <w:lang w:val="en-GB"/>
        </w:rPr>
        <w:t xml:space="preserve"> also</w:t>
      </w:r>
      <w:r w:rsidRPr="007F0606">
        <w:rPr>
          <w:rFonts w:ascii="Calibri" w:hAnsi="Calibri"/>
          <w:sz w:val="24"/>
          <w:lang w:val="en-GB"/>
        </w:rPr>
        <w:t xml:space="preserve"> no unique.</w:t>
      </w:r>
      <w:r w:rsidR="001102FF">
        <w:rPr>
          <w:rFonts w:ascii="Calibri" w:hAnsi="Calibri"/>
          <w:sz w:val="24"/>
          <w:lang w:val="en-GB"/>
        </w:rPr>
        <w:t xml:space="preserve"> </w:t>
      </w:r>
      <w:r w:rsidRPr="007F0606">
        <w:rPr>
          <w:rFonts w:ascii="Calibri" w:hAnsi="Calibri"/>
          <w:sz w:val="24"/>
          <w:lang w:val="en-GB"/>
        </w:rPr>
        <w:t>But the parameter value 0.95 in RWR</w:t>
      </w:r>
      <w:r w:rsidR="001102FF">
        <w:rPr>
          <w:rFonts w:ascii="Calibri" w:hAnsi="Calibri"/>
          <w:sz w:val="24"/>
          <w:lang w:val="en-GB"/>
        </w:rPr>
        <w:t xml:space="preserve"> and ISIM</w:t>
      </w:r>
      <w:r w:rsidRPr="007F0606">
        <w:rPr>
          <w:rFonts w:ascii="Calibri" w:hAnsi="Calibri"/>
          <w:sz w:val="24"/>
          <w:lang w:val="en-GB"/>
        </w:rPr>
        <w:t xml:space="preserve"> is widely used</w:t>
      </w:r>
      <w:r w:rsidR="001102FF">
        <w:rPr>
          <w:rFonts w:ascii="Calibri" w:hAnsi="Calibri"/>
          <w:sz w:val="24"/>
          <w:lang w:val="en-GB"/>
        </w:rPr>
        <w:t xml:space="preserve">. </w:t>
      </w:r>
      <w:r w:rsidR="002335EE">
        <w:rPr>
          <w:rFonts w:ascii="Calibri" w:hAnsi="Calibri"/>
          <w:sz w:val="24"/>
          <w:lang w:val="en-GB"/>
        </w:rPr>
        <w:t xml:space="preserve">Here, we provide </w:t>
      </w:r>
      <w:r w:rsidR="00CF0089">
        <w:rPr>
          <w:rFonts w:ascii="Calibri" w:hAnsi="Calibri"/>
          <w:sz w:val="24"/>
          <w:lang w:val="en-GB"/>
        </w:rPr>
        <w:t xml:space="preserve">the results of RSDs of five node similarities when the free parameter is set 0.97 </w:t>
      </w:r>
      <w:r w:rsidR="007A77B7">
        <w:rPr>
          <w:rFonts w:ascii="Calibri" w:hAnsi="Calibri"/>
          <w:sz w:val="24"/>
          <w:lang w:val="en-GB"/>
        </w:rPr>
        <w:t>(Fig. S1)</w:t>
      </w:r>
      <w:r w:rsidR="00CF0089">
        <w:rPr>
          <w:rFonts w:ascii="Calibri" w:hAnsi="Calibri"/>
          <w:sz w:val="24"/>
          <w:lang w:val="en-GB"/>
        </w:rPr>
        <w:t xml:space="preserve"> and 0.95</w:t>
      </w:r>
      <w:r w:rsidR="007A77B7">
        <w:rPr>
          <w:rFonts w:ascii="Calibri" w:hAnsi="Calibri"/>
          <w:sz w:val="24"/>
          <w:lang w:val="en-GB"/>
        </w:rPr>
        <w:t xml:space="preserve"> (Fig. S2)</w:t>
      </w:r>
      <w:r w:rsidR="00CF0089">
        <w:rPr>
          <w:rFonts w:ascii="Calibri" w:hAnsi="Calibri"/>
          <w:sz w:val="24"/>
          <w:lang w:val="en-GB"/>
        </w:rPr>
        <w:t xml:space="preserve"> in </w:t>
      </w:r>
      <w:r w:rsidR="00CF0089">
        <w:rPr>
          <w:rFonts w:ascii="Calibri" w:hAnsi="Calibri"/>
          <w:sz w:val="24"/>
          <w:lang w:val="en-GB"/>
        </w:rPr>
        <w:lastRenderedPageBreak/>
        <w:t>LHNII, RWR and ISIM.</w:t>
      </w:r>
      <w:r w:rsidR="00853F9E">
        <w:rPr>
          <w:rFonts w:ascii="Calibri" w:hAnsi="Calibri"/>
          <w:sz w:val="24"/>
          <w:lang w:val="en-GB"/>
        </w:rPr>
        <w:t xml:space="preserve"> From both Fig. S1 and Fig. S2, we can see that the performance of </w:t>
      </w:r>
      <w:r w:rsidR="00230A0C">
        <w:rPr>
          <w:rFonts w:ascii="Calibri" w:hAnsi="Calibri"/>
          <w:sz w:val="24"/>
          <w:lang w:val="en-GB"/>
        </w:rPr>
        <w:t>ISIM is most stable</w:t>
      </w:r>
      <w:r w:rsidR="00853F9E">
        <w:rPr>
          <w:rFonts w:ascii="Calibri" w:hAnsi="Calibri"/>
          <w:sz w:val="24"/>
          <w:lang w:val="en-GB"/>
        </w:rPr>
        <w:t xml:space="preserve"> in five methods.</w:t>
      </w:r>
    </w:p>
    <w:p w:rsidR="0051425E" w:rsidRDefault="0051425E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noProof/>
          <w:sz w:val="24"/>
        </w:rPr>
        <w:drawing>
          <wp:inline distT="0" distB="0" distL="0" distR="0" wp14:anchorId="70EB425F" wp14:editId="0C5E3CA3">
            <wp:extent cx="4567428" cy="1210056"/>
            <wp:effectExtent l="0" t="0" r="508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l_nodes_heatmap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7428" cy="12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25E" w:rsidRPr="00327DAD" w:rsidRDefault="0051425E" w:rsidP="00327DAD">
      <w:pPr>
        <w:spacing w:afterLines="100" w:after="312"/>
        <w:ind w:firstLine="210"/>
        <w:jc w:val="center"/>
        <w:rPr>
          <w:rFonts w:ascii="Calibri" w:hAnsi="Calibri"/>
          <w:sz w:val="24"/>
        </w:rPr>
      </w:pPr>
      <w:r w:rsidRPr="003F4BD9">
        <w:rPr>
          <w:rFonts w:ascii="Calibri" w:hAnsi="Calibri"/>
          <w:b/>
          <w:sz w:val="24"/>
        </w:rPr>
        <w:t>Fig. S1</w:t>
      </w:r>
      <w:r w:rsidR="00BE2C8E">
        <w:rPr>
          <w:rFonts w:ascii="Calibri" w:hAnsi="Calibri"/>
          <w:sz w:val="24"/>
        </w:rPr>
        <w:t xml:space="preserve"> </w:t>
      </w:r>
      <w:proofErr w:type="gramStart"/>
      <w:r w:rsidR="00BE2C8E" w:rsidRPr="00BE2C8E">
        <w:rPr>
          <w:rFonts w:ascii="Calibri" w:hAnsi="Calibri"/>
          <w:sz w:val="24"/>
          <w:lang w:val="en-GB"/>
        </w:rPr>
        <w:t>The</w:t>
      </w:r>
      <w:proofErr w:type="gramEnd"/>
      <w:r w:rsidR="00BE2C8E" w:rsidRPr="00BE2C8E">
        <w:rPr>
          <w:rFonts w:ascii="Calibri" w:hAnsi="Calibri"/>
          <w:sz w:val="24"/>
          <w:lang w:val="en-GB"/>
        </w:rPr>
        <w:t xml:space="preserve"> RSDs of different node similarity metrics</w:t>
      </w:r>
      <w:r w:rsidR="00BE2C8E">
        <w:rPr>
          <w:rFonts w:ascii="Calibri" w:hAnsi="Calibri"/>
          <w:sz w:val="24"/>
          <w:lang w:val="en-GB"/>
        </w:rPr>
        <w:t xml:space="preserve"> (0.97)</w:t>
      </w:r>
    </w:p>
    <w:p w:rsidR="0051425E" w:rsidRDefault="0051425E" w:rsidP="00327DAD">
      <w:pPr>
        <w:jc w:val="center"/>
        <w:rPr>
          <w:rFonts w:ascii="Calibri" w:hAnsi="Calibri"/>
          <w:sz w:val="24"/>
          <w:lang w:val="en-GB"/>
        </w:rPr>
      </w:pPr>
      <w:r>
        <w:rPr>
          <w:rFonts w:ascii="Calibri" w:hAnsi="Calibri" w:hint="eastAsia"/>
          <w:noProof/>
          <w:sz w:val="24"/>
        </w:rPr>
        <w:drawing>
          <wp:inline distT="0" distB="0" distL="0" distR="0" wp14:anchorId="1648F217" wp14:editId="077C0AAA">
            <wp:extent cx="4567428" cy="1210056"/>
            <wp:effectExtent l="0" t="0" r="508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ll_nodes_heatmap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7428" cy="12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053" w:rsidRPr="00327DAD" w:rsidRDefault="0051425E" w:rsidP="00327DAD">
      <w:pPr>
        <w:spacing w:afterLines="100" w:after="312"/>
        <w:ind w:firstLine="210"/>
        <w:jc w:val="center"/>
        <w:rPr>
          <w:rFonts w:ascii="Calibri" w:hAnsi="Calibri"/>
          <w:sz w:val="24"/>
          <w:lang w:val="en-GB"/>
        </w:rPr>
      </w:pPr>
      <w:r w:rsidRPr="003F4BD9">
        <w:rPr>
          <w:rFonts w:ascii="Calibri" w:hAnsi="Calibri"/>
          <w:b/>
          <w:sz w:val="24"/>
        </w:rPr>
        <w:t>Fig. S</w:t>
      </w:r>
      <w:r w:rsidR="004E0E23">
        <w:rPr>
          <w:rFonts w:ascii="Calibri" w:hAnsi="Calibri"/>
          <w:b/>
          <w:sz w:val="24"/>
        </w:rPr>
        <w:t>2</w:t>
      </w:r>
      <w:r w:rsidR="00B07956">
        <w:rPr>
          <w:rFonts w:ascii="Calibri" w:hAnsi="Calibri"/>
          <w:sz w:val="24"/>
        </w:rPr>
        <w:t xml:space="preserve"> </w:t>
      </w:r>
      <w:proofErr w:type="gramStart"/>
      <w:r w:rsidR="00B07956" w:rsidRPr="00B07956">
        <w:rPr>
          <w:rFonts w:ascii="Calibri" w:hAnsi="Calibri"/>
          <w:sz w:val="24"/>
          <w:lang w:val="en-GB"/>
        </w:rPr>
        <w:t>The</w:t>
      </w:r>
      <w:proofErr w:type="gramEnd"/>
      <w:r w:rsidR="00B07956" w:rsidRPr="00B07956">
        <w:rPr>
          <w:rFonts w:ascii="Calibri" w:hAnsi="Calibri"/>
          <w:sz w:val="24"/>
          <w:lang w:val="en-GB"/>
        </w:rPr>
        <w:t xml:space="preserve"> RSDs of different node similarity metrics</w:t>
      </w:r>
      <w:r w:rsidR="00B07956">
        <w:rPr>
          <w:rFonts w:ascii="Calibri" w:hAnsi="Calibri"/>
          <w:sz w:val="24"/>
          <w:lang w:val="en-GB"/>
        </w:rPr>
        <w:t xml:space="preserve"> (0.95)</w:t>
      </w:r>
    </w:p>
    <w:p w:rsidR="00586822" w:rsidRDefault="00586822" w:rsidP="000D554E">
      <w:pPr>
        <w:spacing w:afterLines="100" w:after="312"/>
        <w:jc w:val="center"/>
        <w:rPr>
          <w:rFonts w:ascii="Calibri" w:hAnsi="Calibri"/>
          <w:sz w:val="24"/>
        </w:rPr>
      </w:pPr>
    </w:p>
    <w:p w:rsidR="00091BA4" w:rsidRPr="00091BA4" w:rsidRDefault="00091BA4" w:rsidP="0009044F">
      <w:pPr>
        <w:tabs>
          <w:tab w:val="left" w:pos="6840"/>
        </w:tabs>
        <w:rPr>
          <w:rFonts w:ascii="Calibri" w:hAnsi="Calibri"/>
          <w:sz w:val="24"/>
        </w:rPr>
      </w:pPr>
    </w:p>
    <w:p w:rsidR="00495406" w:rsidRDefault="00456B3C" w:rsidP="00327DAD">
      <w:pPr>
        <w:tabs>
          <w:tab w:val="left" w:pos="6840"/>
        </w:tabs>
        <w:jc w:val="center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</w:rPr>
        <w:drawing>
          <wp:inline distT="0" distB="0" distL="0" distR="0" wp14:anchorId="77FBC356" wp14:editId="1081AB16">
            <wp:extent cx="3914775" cy="149403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g.ti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3003" cy="150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26C" w:rsidRPr="0096526C" w:rsidRDefault="0096526C" w:rsidP="00327DAD">
      <w:pPr>
        <w:tabs>
          <w:tab w:val="left" w:pos="6840"/>
        </w:tabs>
        <w:spacing w:beforeLines="20" w:before="62"/>
        <w:jc w:val="center"/>
        <w:rPr>
          <w:rFonts w:ascii="Calibri" w:hAnsi="Calibri"/>
          <w:sz w:val="24"/>
          <w:lang w:val="en-GB"/>
        </w:rPr>
      </w:pPr>
      <w:r w:rsidRPr="0096526C">
        <w:rPr>
          <w:rFonts w:ascii="Calibri" w:hAnsi="Calibri" w:hint="eastAsia"/>
          <w:b/>
          <w:sz w:val="24"/>
          <w:lang w:val="en-GB"/>
        </w:rPr>
        <w:t>F</w:t>
      </w:r>
      <w:r w:rsidRPr="0096526C">
        <w:rPr>
          <w:rFonts w:ascii="Calibri" w:hAnsi="Calibri"/>
          <w:b/>
          <w:sz w:val="24"/>
          <w:lang w:val="en-GB"/>
        </w:rPr>
        <w:t>ig.</w:t>
      </w:r>
      <w:r w:rsidR="00522711">
        <w:rPr>
          <w:rFonts w:ascii="Calibri" w:hAnsi="Calibri"/>
          <w:b/>
          <w:sz w:val="24"/>
          <w:lang w:val="en-GB"/>
        </w:rPr>
        <w:t xml:space="preserve"> </w:t>
      </w:r>
      <w:r>
        <w:rPr>
          <w:rFonts w:ascii="Calibri" w:hAnsi="Calibri"/>
          <w:b/>
          <w:sz w:val="24"/>
          <w:lang w:val="en-GB"/>
        </w:rPr>
        <w:t>S</w:t>
      </w:r>
      <w:r w:rsidR="00D97928">
        <w:rPr>
          <w:rFonts w:ascii="Calibri" w:hAnsi="Calibri"/>
          <w:b/>
          <w:sz w:val="24"/>
          <w:lang w:val="en-GB"/>
        </w:rPr>
        <w:t>3</w:t>
      </w:r>
      <w:r w:rsidRPr="0096526C">
        <w:rPr>
          <w:rFonts w:ascii="Calibri" w:hAnsi="Calibri"/>
          <w:b/>
          <w:sz w:val="24"/>
          <w:lang w:val="en-GB"/>
        </w:rPr>
        <w:t xml:space="preserve"> </w:t>
      </w:r>
      <w:r w:rsidRPr="0096526C">
        <w:rPr>
          <w:rFonts w:ascii="Calibri" w:hAnsi="Calibri"/>
          <w:sz w:val="24"/>
          <w:lang w:val="en-GB"/>
        </w:rPr>
        <w:t>The sum of two ratio indexes</w:t>
      </w:r>
      <w:r>
        <w:rPr>
          <w:rFonts w:ascii="Calibri" w:hAnsi="Calibri"/>
          <w:sz w:val="24"/>
          <w:lang w:val="en-GB"/>
        </w:rPr>
        <w:t xml:space="preserve"> (CC)</w:t>
      </w:r>
      <w:r w:rsidRPr="0096526C">
        <w:rPr>
          <w:rFonts w:ascii="Calibri" w:hAnsi="Calibri"/>
          <w:sz w:val="24"/>
          <w:lang w:val="en-GB"/>
        </w:rPr>
        <w:t xml:space="preserve"> from ISIMB method (A</w:t>
      </w:r>
      <w:r w:rsidR="00607CB1">
        <w:rPr>
          <w:rFonts w:ascii="Calibri" w:hAnsi="Calibri"/>
          <w:sz w:val="24"/>
          <w:lang w:val="en-GB"/>
        </w:rPr>
        <w:t>) and four single-scale module</w:t>
      </w:r>
      <w:r w:rsidRPr="0096526C">
        <w:rPr>
          <w:rFonts w:ascii="Calibri" w:hAnsi="Calibri"/>
          <w:sz w:val="24"/>
          <w:lang w:val="en-GB"/>
        </w:rPr>
        <w:t>s mining methods (B)</w:t>
      </w:r>
    </w:p>
    <w:p w:rsidR="00495406" w:rsidRPr="00327DAD" w:rsidRDefault="00495406" w:rsidP="00327DAD">
      <w:pPr>
        <w:tabs>
          <w:tab w:val="left" w:pos="6840"/>
        </w:tabs>
        <w:jc w:val="center"/>
        <w:rPr>
          <w:rFonts w:ascii="Calibri" w:hAnsi="Calibri"/>
          <w:sz w:val="24"/>
          <w:lang w:val="en-GB"/>
        </w:rPr>
      </w:pPr>
    </w:p>
    <w:p w:rsidR="00495406" w:rsidRDefault="00495406" w:rsidP="00327DAD">
      <w:pPr>
        <w:tabs>
          <w:tab w:val="left" w:pos="6840"/>
        </w:tabs>
        <w:jc w:val="center"/>
        <w:rPr>
          <w:rFonts w:ascii="Calibri" w:hAnsi="Calibri"/>
          <w:sz w:val="24"/>
        </w:rPr>
      </w:pPr>
    </w:p>
    <w:p w:rsidR="00DC5926" w:rsidRDefault="00DC5926" w:rsidP="00327DAD">
      <w:pPr>
        <w:tabs>
          <w:tab w:val="left" w:pos="6840"/>
        </w:tabs>
        <w:jc w:val="center"/>
        <w:rPr>
          <w:rFonts w:ascii="Calibri" w:hAnsi="Calibri"/>
          <w:sz w:val="24"/>
        </w:rPr>
      </w:pPr>
      <w:r>
        <w:rPr>
          <w:rFonts w:ascii="Calibri" w:hAnsi="Calibri" w:hint="eastAsia"/>
          <w:noProof/>
          <w:sz w:val="24"/>
        </w:rPr>
        <w:drawing>
          <wp:inline distT="0" distB="0" distL="0" distR="0" wp14:anchorId="598D33BF" wp14:editId="19070E8A">
            <wp:extent cx="3913200" cy="144784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ig.t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3200" cy="144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926" w:rsidRPr="0096526C" w:rsidRDefault="00DC5926" w:rsidP="00327DAD">
      <w:pPr>
        <w:tabs>
          <w:tab w:val="left" w:pos="6840"/>
        </w:tabs>
        <w:spacing w:beforeLines="20" w:before="62"/>
        <w:jc w:val="center"/>
        <w:rPr>
          <w:rFonts w:ascii="Calibri" w:hAnsi="Calibri"/>
          <w:sz w:val="24"/>
          <w:lang w:val="en-GB"/>
        </w:rPr>
      </w:pPr>
      <w:r w:rsidRPr="0096526C">
        <w:rPr>
          <w:rFonts w:ascii="Calibri" w:hAnsi="Calibri" w:hint="eastAsia"/>
          <w:b/>
          <w:sz w:val="24"/>
          <w:lang w:val="en-GB"/>
        </w:rPr>
        <w:t>F</w:t>
      </w:r>
      <w:r w:rsidRPr="0096526C">
        <w:rPr>
          <w:rFonts w:ascii="Calibri" w:hAnsi="Calibri"/>
          <w:b/>
          <w:sz w:val="24"/>
          <w:lang w:val="en-GB"/>
        </w:rPr>
        <w:t>ig.</w:t>
      </w:r>
      <w:r w:rsidR="00522711">
        <w:rPr>
          <w:rFonts w:ascii="Calibri" w:hAnsi="Calibri"/>
          <w:b/>
          <w:sz w:val="24"/>
          <w:lang w:val="en-GB"/>
        </w:rPr>
        <w:t xml:space="preserve"> </w:t>
      </w:r>
      <w:r>
        <w:rPr>
          <w:rFonts w:ascii="Calibri" w:hAnsi="Calibri"/>
          <w:b/>
          <w:sz w:val="24"/>
          <w:lang w:val="en-GB"/>
        </w:rPr>
        <w:t>S</w:t>
      </w:r>
      <w:r w:rsidR="00D97928">
        <w:rPr>
          <w:rFonts w:ascii="Calibri" w:hAnsi="Calibri"/>
          <w:b/>
          <w:sz w:val="24"/>
          <w:lang w:val="en-GB"/>
        </w:rPr>
        <w:t>4</w:t>
      </w:r>
      <w:r w:rsidRPr="0096526C">
        <w:rPr>
          <w:rFonts w:ascii="Calibri" w:hAnsi="Calibri"/>
          <w:b/>
          <w:sz w:val="24"/>
          <w:lang w:val="en-GB"/>
        </w:rPr>
        <w:t xml:space="preserve"> </w:t>
      </w:r>
      <w:r w:rsidRPr="0096526C">
        <w:rPr>
          <w:rFonts w:ascii="Calibri" w:hAnsi="Calibri"/>
          <w:sz w:val="24"/>
          <w:lang w:val="en-GB"/>
        </w:rPr>
        <w:t>The sum of two ratio indexes</w:t>
      </w:r>
      <w:r>
        <w:rPr>
          <w:rFonts w:ascii="Calibri" w:hAnsi="Calibri"/>
          <w:sz w:val="24"/>
          <w:lang w:val="en-GB"/>
        </w:rPr>
        <w:t xml:space="preserve"> (MF)</w:t>
      </w:r>
      <w:r w:rsidRPr="0096526C">
        <w:rPr>
          <w:rFonts w:ascii="Calibri" w:hAnsi="Calibri"/>
          <w:sz w:val="24"/>
          <w:lang w:val="en-GB"/>
        </w:rPr>
        <w:t xml:space="preserve"> from ISIMB method (A</w:t>
      </w:r>
      <w:r w:rsidR="00607CB1">
        <w:rPr>
          <w:rFonts w:ascii="Calibri" w:hAnsi="Calibri"/>
          <w:sz w:val="24"/>
          <w:lang w:val="en-GB"/>
        </w:rPr>
        <w:t>) and four single-</w:t>
      </w:r>
      <w:r w:rsidR="00607CB1">
        <w:rPr>
          <w:rFonts w:ascii="Calibri" w:hAnsi="Calibri"/>
          <w:sz w:val="24"/>
          <w:lang w:val="en-GB"/>
        </w:rPr>
        <w:lastRenderedPageBreak/>
        <w:t>scale module</w:t>
      </w:r>
      <w:r w:rsidRPr="0096526C">
        <w:rPr>
          <w:rFonts w:ascii="Calibri" w:hAnsi="Calibri"/>
          <w:sz w:val="24"/>
          <w:lang w:val="en-GB"/>
        </w:rPr>
        <w:t>s mining methods (B)</w:t>
      </w:r>
    </w:p>
    <w:p w:rsidR="00DC5926" w:rsidRPr="00327DAD" w:rsidRDefault="00DC5926" w:rsidP="00327DAD">
      <w:pPr>
        <w:tabs>
          <w:tab w:val="left" w:pos="6840"/>
        </w:tabs>
        <w:jc w:val="center"/>
        <w:rPr>
          <w:rFonts w:ascii="Calibri" w:hAnsi="Calibri"/>
          <w:sz w:val="24"/>
          <w:lang w:val="en-GB"/>
        </w:rPr>
      </w:pPr>
    </w:p>
    <w:p w:rsidR="00DC5926" w:rsidRPr="00495406" w:rsidRDefault="00DC5926" w:rsidP="00327DAD">
      <w:pPr>
        <w:tabs>
          <w:tab w:val="left" w:pos="6840"/>
        </w:tabs>
        <w:jc w:val="center"/>
        <w:rPr>
          <w:rFonts w:ascii="Calibri" w:hAnsi="Calibri"/>
          <w:sz w:val="24"/>
        </w:rPr>
      </w:pPr>
    </w:p>
    <w:p w:rsidR="00FA6454" w:rsidRDefault="00B54F71" w:rsidP="00327DAD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3EC58A0B" wp14:editId="3B4D8D88">
            <wp:extent cx="3357676" cy="2090469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.t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1879" cy="209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680" w:rsidRPr="00FF4680" w:rsidRDefault="00B54F71" w:rsidP="00FF4680">
      <w:pPr>
        <w:tabs>
          <w:tab w:val="left" w:pos="6840"/>
        </w:tabs>
        <w:jc w:val="center"/>
        <w:rPr>
          <w:rFonts w:ascii="Calibri" w:hAnsi="Calibri"/>
          <w:sz w:val="24"/>
          <w:lang w:val="en-GB"/>
        </w:rPr>
      </w:pPr>
      <w:r w:rsidRPr="003F4BD9">
        <w:rPr>
          <w:rFonts w:ascii="Calibri" w:hAnsi="Calibri" w:hint="eastAsia"/>
          <w:b/>
          <w:sz w:val="24"/>
        </w:rPr>
        <w:t xml:space="preserve">Fig. </w:t>
      </w:r>
      <w:r w:rsidRPr="003F4BD9">
        <w:rPr>
          <w:rFonts w:ascii="Calibri" w:hAnsi="Calibri"/>
          <w:b/>
          <w:sz w:val="24"/>
        </w:rPr>
        <w:t>S</w:t>
      </w:r>
      <w:r w:rsidR="00D97928">
        <w:rPr>
          <w:rFonts w:ascii="Calibri" w:hAnsi="Calibri"/>
          <w:b/>
          <w:sz w:val="24"/>
        </w:rPr>
        <w:t>5</w:t>
      </w:r>
      <w:r w:rsidR="00FF4680">
        <w:rPr>
          <w:rFonts w:ascii="Calibri" w:hAnsi="Calibri" w:hint="eastAsia"/>
          <w:sz w:val="24"/>
        </w:rPr>
        <w:t xml:space="preserve"> </w:t>
      </w:r>
      <w:r w:rsidR="00FF4680" w:rsidRPr="00FF4680">
        <w:rPr>
          <w:rFonts w:ascii="Calibri" w:hAnsi="Calibri"/>
          <w:sz w:val="24"/>
          <w:lang w:val="en-GB"/>
        </w:rPr>
        <w:t>The precision-recall plot</w:t>
      </w:r>
      <w:r w:rsidR="0047717F">
        <w:rPr>
          <w:rFonts w:ascii="Calibri" w:hAnsi="Calibri"/>
          <w:sz w:val="24"/>
          <w:lang w:val="en-GB"/>
        </w:rPr>
        <w:t>s</w:t>
      </w:r>
      <w:r w:rsidR="00FF4680" w:rsidRPr="00FF4680">
        <w:rPr>
          <w:rFonts w:ascii="Calibri" w:hAnsi="Calibri"/>
          <w:sz w:val="24"/>
          <w:lang w:val="en-GB"/>
        </w:rPr>
        <w:t xml:space="preserve"> as resolution regulator</w:t>
      </w:r>
      <w:r w:rsidR="00FF4680"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α</m:t>
        </m:r>
      </m:oMath>
      <w:r w:rsidR="00FF4680">
        <w:rPr>
          <w:rFonts w:ascii="Calibri" w:hAnsi="Calibri"/>
          <w:sz w:val="24"/>
          <w:lang w:val="en-GB"/>
        </w:rPr>
        <w:t xml:space="preserve"> </w:t>
      </w:r>
      <w:r w:rsidR="00FF4680" w:rsidRPr="00FF4680">
        <w:rPr>
          <w:rFonts w:ascii="Calibri" w:hAnsi="Calibri"/>
          <w:sz w:val="24"/>
          <w:lang w:val="en-GB"/>
        </w:rPr>
        <w:t>is varied</w:t>
      </w:r>
      <w:r w:rsidR="00FF4680">
        <w:rPr>
          <w:rFonts w:ascii="Calibri" w:hAnsi="Calibri"/>
          <w:sz w:val="24"/>
          <w:lang w:val="en-GB"/>
        </w:rPr>
        <w:t xml:space="preserve"> </w:t>
      </w:r>
      <w:r w:rsidR="00FF4680" w:rsidRPr="00FF4680">
        <w:rPr>
          <w:rFonts w:ascii="Calibri" w:hAnsi="Calibri"/>
          <w:sz w:val="24"/>
          <w:lang w:val="en-GB"/>
        </w:rPr>
        <w:t>on physical PPI network</w:t>
      </w:r>
      <w:r w:rsidR="00742025">
        <w:rPr>
          <w:rFonts w:ascii="Calibri" w:hAnsi="Calibri"/>
          <w:sz w:val="24"/>
          <w:lang w:val="en-GB"/>
        </w:rPr>
        <w:t xml:space="preserve">, </w:t>
      </w:r>
      <w:r w:rsidR="00742025" w:rsidRPr="00742025">
        <w:rPr>
          <w:rFonts w:ascii="Calibri" w:hAnsi="Calibri"/>
          <w:sz w:val="24"/>
          <w:lang w:val="en-GB"/>
        </w:rPr>
        <w:t xml:space="preserve">the digits in legend represent the values of </w:t>
      </w:r>
      <m:oMath>
        <m:r>
          <m:rPr>
            <m:sty m:val="b"/>
          </m:rPr>
          <w:rPr>
            <w:rFonts w:ascii="Cambria Math" w:hAnsi="Cambria Math"/>
            <w:sz w:val="24"/>
            <w:lang w:val="en-GB"/>
          </w:rPr>
          <m:t>α</m:t>
        </m:r>
      </m:oMath>
      <w:r w:rsidR="00742025" w:rsidRPr="00742025">
        <w:rPr>
          <w:rFonts w:ascii="Calibri" w:hAnsi="Calibri" w:hint="eastAsia"/>
          <w:sz w:val="24"/>
          <w:lang w:val="en-GB"/>
        </w:rPr>
        <w:t xml:space="preserve"> in ISIMB method</w:t>
      </w:r>
    </w:p>
    <w:p w:rsidR="00B54F71" w:rsidRPr="00327DAD" w:rsidRDefault="00B54F71" w:rsidP="00B54F71">
      <w:pPr>
        <w:tabs>
          <w:tab w:val="left" w:pos="6840"/>
        </w:tabs>
        <w:jc w:val="center"/>
        <w:rPr>
          <w:rFonts w:ascii="Calibri" w:hAnsi="Calibri"/>
          <w:sz w:val="24"/>
          <w:lang w:val="en-GB"/>
        </w:rPr>
      </w:pPr>
    </w:p>
    <w:p w:rsidR="00B54F71" w:rsidRPr="00E53E20" w:rsidRDefault="00B54F71" w:rsidP="00327DAD">
      <w:pPr>
        <w:jc w:val="center"/>
        <w:rPr>
          <w:sz w:val="24"/>
        </w:rPr>
      </w:pPr>
    </w:p>
    <w:p w:rsidR="00B54F71" w:rsidRDefault="00B54F71" w:rsidP="00327DAD">
      <w:pPr>
        <w:jc w:val="center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293B6377" wp14:editId="66638387">
            <wp:extent cx="3358800" cy="2091169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.t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8800" cy="2091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B6F" w:rsidRPr="00FF4680" w:rsidRDefault="00676B6F" w:rsidP="00327DAD">
      <w:pPr>
        <w:tabs>
          <w:tab w:val="left" w:pos="6840"/>
        </w:tabs>
        <w:spacing w:afterLines="100" w:after="312"/>
        <w:jc w:val="center"/>
        <w:rPr>
          <w:rFonts w:ascii="Calibri" w:hAnsi="Calibri"/>
          <w:sz w:val="24"/>
          <w:lang w:val="en-GB"/>
        </w:rPr>
      </w:pPr>
      <w:r w:rsidRPr="003F4BD9">
        <w:rPr>
          <w:rFonts w:ascii="Calibri" w:hAnsi="Calibri" w:hint="eastAsia"/>
          <w:b/>
          <w:sz w:val="24"/>
        </w:rPr>
        <w:t xml:space="preserve">Fig. </w:t>
      </w:r>
      <w:r w:rsidRPr="003F4BD9">
        <w:rPr>
          <w:rFonts w:ascii="Calibri" w:hAnsi="Calibri"/>
          <w:b/>
          <w:sz w:val="24"/>
        </w:rPr>
        <w:t>S</w:t>
      </w:r>
      <w:r w:rsidR="00D97928">
        <w:rPr>
          <w:rFonts w:ascii="Calibri" w:hAnsi="Calibri"/>
          <w:b/>
          <w:sz w:val="24"/>
        </w:rPr>
        <w:t>6</w:t>
      </w:r>
      <w:r>
        <w:rPr>
          <w:rFonts w:ascii="Calibri" w:hAnsi="Calibri" w:hint="eastAsia"/>
          <w:sz w:val="24"/>
        </w:rPr>
        <w:t xml:space="preserve"> </w:t>
      </w:r>
      <w:r w:rsidRPr="00FF4680">
        <w:rPr>
          <w:rFonts w:ascii="Calibri" w:hAnsi="Calibri"/>
          <w:sz w:val="24"/>
          <w:lang w:val="en-GB"/>
        </w:rPr>
        <w:t>The precision-recall plot</w:t>
      </w:r>
      <w:r w:rsidR="0047717F">
        <w:rPr>
          <w:rFonts w:ascii="Calibri" w:hAnsi="Calibri"/>
          <w:sz w:val="24"/>
          <w:lang w:val="en-GB"/>
        </w:rPr>
        <w:t>s</w:t>
      </w:r>
      <w:r w:rsidRPr="00FF4680">
        <w:rPr>
          <w:rFonts w:ascii="Calibri" w:hAnsi="Calibri"/>
          <w:sz w:val="24"/>
          <w:lang w:val="en-GB"/>
        </w:rPr>
        <w:t xml:space="preserve"> as resolution regulator</w:t>
      </w:r>
      <w:r>
        <w:rPr>
          <w:rFonts w:ascii="Calibri" w:hAnsi="Calibri"/>
          <w:sz w:val="24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lang w:val="en-GB"/>
          </w:rPr>
          <m:t>α</m:t>
        </m:r>
      </m:oMath>
      <w:r>
        <w:rPr>
          <w:rFonts w:ascii="Calibri" w:hAnsi="Calibri"/>
          <w:sz w:val="24"/>
          <w:lang w:val="en-GB"/>
        </w:rPr>
        <w:t xml:space="preserve"> </w:t>
      </w:r>
      <w:r w:rsidRPr="00FF4680">
        <w:rPr>
          <w:rFonts w:ascii="Calibri" w:hAnsi="Calibri"/>
          <w:sz w:val="24"/>
          <w:lang w:val="en-GB"/>
        </w:rPr>
        <w:t>is varied</w:t>
      </w:r>
      <w:r>
        <w:rPr>
          <w:rFonts w:ascii="Calibri" w:hAnsi="Calibri"/>
          <w:sz w:val="24"/>
          <w:lang w:val="en-GB"/>
        </w:rPr>
        <w:t xml:space="preserve"> on </w:t>
      </w:r>
      <w:r w:rsidRPr="00676B6F">
        <w:rPr>
          <w:rFonts w:ascii="Calibri" w:hAnsi="Calibri"/>
          <w:sz w:val="24"/>
          <w:lang w:val="en-GB"/>
        </w:rPr>
        <w:t>genetic interaction</w:t>
      </w:r>
      <w:r>
        <w:rPr>
          <w:rFonts w:ascii="Calibri" w:hAnsi="Calibri"/>
          <w:sz w:val="24"/>
          <w:lang w:val="en-GB"/>
        </w:rPr>
        <w:t xml:space="preserve"> </w:t>
      </w:r>
      <w:r w:rsidRPr="00FF4680">
        <w:rPr>
          <w:rFonts w:ascii="Calibri" w:hAnsi="Calibri"/>
          <w:sz w:val="24"/>
          <w:lang w:val="en-GB"/>
        </w:rPr>
        <w:t>network</w:t>
      </w:r>
      <w:r w:rsidR="00742025">
        <w:rPr>
          <w:rFonts w:ascii="Calibri" w:hAnsi="Calibri"/>
          <w:sz w:val="24"/>
          <w:lang w:val="en-GB"/>
        </w:rPr>
        <w:t xml:space="preserve">, </w:t>
      </w:r>
      <w:r w:rsidR="00742025" w:rsidRPr="00742025">
        <w:rPr>
          <w:rFonts w:ascii="Calibri" w:hAnsi="Calibri"/>
          <w:sz w:val="24"/>
          <w:lang w:val="en-GB"/>
        </w:rPr>
        <w:t xml:space="preserve">the digits in legend represent the values of </w:t>
      </w:r>
      <m:oMath>
        <m:r>
          <m:rPr>
            <m:sty m:val="b"/>
          </m:rPr>
          <w:rPr>
            <w:rFonts w:ascii="Cambria Math" w:hAnsi="Cambria Math"/>
            <w:sz w:val="24"/>
            <w:lang w:val="en-GB"/>
          </w:rPr>
          <m:t>α</m:t>
        </m:r>
      </m:oMath>
      <w:r w:rsidR="00742025" w:rsidRPr="00742025">
        <w:rPr>
          <w:rFonts w:ascii="Calibri" w:hAnsi="Calibri" w:hint="eastAsia"/>
          <w:sz w:val="24"/>
          <w:lang w:val="en-GB"/>
        </w:rPr>
        <w:t xml:space="preserve"> in ISIMB method</w:t>
      </w:r>
    </w:p>
    <w:p w:rsidR="00676B6F" w:rsidRDefault="00676B6F" w:rsidP="00327DAD">
      <w:pPr>
        <w:jc w:val="center"/>
        <w:rPr>
          <w:sz w:val="24"/>
          <w:lang w:val="en-GB"/>
        </w:rPr>
      </w:pPr>
    </w:p>
    <w:p w:rsidR="00F97C7E" w:rsidRDefault="00F97C7E" w:rsidP="00327DAD">
      <w:pPr>
        <w:jc w:val="center"/>
        <w:rPr>
          <w:sz w:val="24"/>
          <w:lang w:val="en-GB"/>
        </w:rPr>
      </w:pPr>
    </w:p>
    <w:p w:rsidR="00B256FF" w:rsidRDefault="00B256FF" w:rsidP="00327DAD">
      <w:pPr>
        <w:jc w:val="center"/>
        <w:rPr>
          <w:rFonts w:hint="eastAsia"/>
          <w:sz w:val="24"/>
          <w:lang w:val="en-GB"/>
        </w:rPr>
      </w:pPr>
      <w:r>
        <w:rPr>
          <w:rFonts w:hint="eastAsia"/>
          <w:noProof/>
          <w:sz w:val="24"/>
        </w:rPr>
        <w:drawing>
          <wp:inline distT="0" distB="0" distL="0" distR="0" wp14:anchorId="6C975AA5" wp14:editId="057D5093">
            <wp:extent cx="4575600" cy="124178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S7.t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1241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A1F" w:rsidRPr="00AE08F4" w:rsidRDefault="00233A7C" w:rsidP="00090361">
      <w:pPr>
        <w:tabs>
          <w:tab w:val="left" w:pos="6840"/>
        </w:tabs>
        <w:spacing w:afterLines="100" w:after="312"/>
        <w:jc w:val="center"/>
        <w:rPr>
          <w:rFonts w:hint="eastAsia"/>
          <w:noProof/>
          <w:sz w:val="20"/>
        </w:rPr>
      </w:pPr>
      <w:r w:rsidRPr="003F4BD9">
        <w:rPr>
          <w:rFonts w:ascii="Calibri" w:hAnsi="Calibri" w:hint="eastAsia"/>
          <w:b/>
          <w:sz w:val="24"/>
        </w:rPr>
        <w:t xml:space="preserve">Fig. </w:t>
      </w:r>
      <w:r w:rsidRPr="003F4BD9">
        <w:rPr>
          <w:rFonts w:ascii="Calibri" w:hAnsi="Calibri"/>
          <w:b/>
          <w:sz w:val="24"/>
        </w:rPr>
        <w:t>S</w:t>
      </w:r>
      <w:r w:rsidR="00D97928">
        <w:rPr>
          <w:rFonts w:ascii="Calibri" w:hAnsi="Calibri"/>
          <w:b/>
          <w:sz w:val="24"/>
        </w:rPr>
        <w:t>7</w:t>
      </w:r>
      <w:r>
        <w:rPr>
          <w:rFonts w:ascii="Calibri" w:hAnsi="Calibri" w:hint="eastAsia"/>
          <w:sz w:val="24"/>
        </w:rPr>
        <w:t xml:space="preserve"> </w:t>
      </w:r>
      <w:r w:rsidR="00E53E20" w:rsidRPr="00E53E20">
        <w:rPr>
          <w:rFonts w:ascii="Calibri" w:hAnsi="Calibri"/>
          <w:sz w:val="24"/>
          <w:lang w:val="en-GB"/>
        </w:rPr>
        <w:t>The false positive rate and false negative rate</w:t>
      </w:r>
      <w:r w:rsidR="00E768EB">
        <w:rPr>
          <w:rFonts w:ascii="Calibri" w:hAnsi="Calibri"/>
          <w:sz w:val="24"/>
          <w:lang w:val="en-GB"/>
        </w:rPr>
        <w:t xml:space="preserve"> plot</w:t>
      </w:r>
      <w:r w:rsidR="00E53E20" w:rsidRPr="00E53E20">
        <w:rPr>
          <w:rFonts w:ascii="Calibri" w:hAnsi="Calibri"/>
          <w:sz w:val="24"/>
          <w:lang w:val="en-GB"/>
        </w:rPr>
        <w:t xml:space="preserve"> of ISIMB</w:t>
      </w:r>
      <w:r>
        <w:rPr>
          <w:rFonts w:ascii="Calibri" w:hAnsi="Calibri"/>
          <w:sz w:val="24"/>
          <w:lang w:val="en-GB"/>
        </w:rPr>
        <w:t xml:space="preserve"> on</w:t>
      </w:r>
      <w:r w:rsidR="00E53E20">
        <w:rPr>
          <w:rFonts w:ascii="Calibri" w:hAnsi="Calibri"/>
          <w:sz w:val="24"/>
          <w:lang w:val="en-GB"/>
        </w:rPr>
        <w:t xml:space="preserve"> physical PPI network (A) and</w:t>
      </w:r>
      <w:r>
        <w:rPr>
          <w:rFonts w:ascii="Calibri" w:hAnsi="Calibri"/>
          <w:sz w:val="24"/>
          <w:lang w:val="en-GB"/>
        </w:rPr>
        <w:t xml:space="preserve"> </w:t>
      </w:r>
      <w:r w:rsidRPr="00676B6F">
        <w:rPr>
          <w:rFonts w:ascii="Calibri" w:hAnsi="Calibri"/>
          <w:sz w:val="24"/>
          <w:lang w:val="en-GB"/>
        </w:rPr>
        <w:t>genetic interaction</w:t>
      </w:r>
      <w:r>
        <w:rPr>
          <w:rFonts w:ascii="Calibri" w:hAnsi="Calibri"/>
          <w:sz w:val="24"/>
          <w:lang w:val="en-GB"/>
        </w:rPr>
        <w:t xml:space="preserve"> </w:t>
      </w:r>
      <w:r w:rsidRPr="00FF4680">
        <w:rPr>
          <w:rFonts w:ascii="Calibri" w:hAnsi="Calibri"/>
          <w:sz w:val="24"/>
          <w:lang w:val="en-GB"/>
        </w:rPr>
        <w:t>network</w:t>
      </w:r>
      <w:r w:rsidR="00E53E20">
        <w:rPr>
          <w:rFonts w:ascii="Calibri" w:hAnsi="Calibri"/>
          <w:sz w:val="24"/>
          <w:lang w:val="en-GB"/>
        </w:rPr>
        <w:t xml:space="preserve"> (B)</w:t>
      </w:r>
      <w:bookmarkStart w:id="0" w:name="_GoBack"/>
      <w:bookmarkEnd w:id="0"/>
    </w:p>
    <w:sectPr w:rsidR="00D56A1F" w:rsidRPr="00AE08F4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18B" w:rsidRDefault="0088218B">
      <w:r>
        <w:separator/>
      </w:r>
    </w:p>
  </w:endnote>
  <w:endnote w:type="continuationSeparator" w:id="0">
    <w:p w:rsidR="0088218B" w:rsidRDefault="0088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1B9" w:rsidRDefault="008241B9" w:rsidP="00FA645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41B9" w:rsidRDefault="008241B9" w:rsidP="00FA645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1B9" w:rsidRDefault="008241B9" w:rsidP="00FA645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0361">
      <w:rPr>
        <w:rStyle w:val="a5"/>
        <w:noProof/>
      </w:rPr>
      <w:t>4</w:t>
    </w:r>
    <w:r>
      <w:rPr>
        <w:rStyle w:val="a5"/>
      </w:rPr>
      <w:fldChar w:fldCharType="end"/>
    </w:r>
  </w:p>
  <w:p w:rsidR="008241B9" w:rsidRDefault="008241B9" w:rsidP="00FA64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18B" w:rsidRDefault="0088218B">
      <w:r>
        <w:separator/>
      </w:r>
    </w:p>
  </w:footnote>
  <w:footnote w:type="continuationSeparator" w:id="0">
    <w:p w:rsidR="0088218B" w:rsidRDefault="00882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637B6"/>
    <w:multiLevelType w:val="multilevel"/>
    <w:tmpl w:val="AAD2EAC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EB73FF8"/>
    <w:multiLevelType w:val="hybridMultilevel"/>
    <w:tmpl w:val="AAD2EACC"/>
    <w:lvl w:ilvl="0" w:tplc="2D743F0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/ENInstantFormat&gt;"/>
  </w:docVars>
  <w:rsids>
    <w:rsidRoot w:val="00FA6454"/>
    <w:rsid w:val="00002516"/>
    <w:rsid w:val="000050EA"/>
    <w:rsid w:val="00011095"/>
    <w:rsid w:val="00011E89"/>
    <w:rsid w:val="0001596E"/>
    <w:rsid w:val="00023432"/>
    <w:rsid w:val="0004363B"/>
    <w:rsid w:val="00057B39"/>
    <w:rsid w:val="00066787"/>
    <w:rsid w:val="00074545"/>
    <w:rsid w:val="000746BF"/>
    <w:rsid w:val="00083634"/>
    <w:rsid w:val="00084ECF"/>
    <w:rsid w:val="0008636F"/>
    <w:rsid w:val="00090361"/>
    <w:rsid w:val="0009044F"/>
    <w:rsid w:val="000905B8"/>
    <w:rsid w:val="00091BA4"/>
    <w:rsid w:val="0009715B"/>
    <w:rsid w:val="000B471D"/>
    <w:rsid w:val="000B6287"/>
    <w:rsid w:val="000C1AF4"/>
    <w:rsid w:val="000C21BC"/>
    <w:rsid w:val="000C44D9"/>
    <w:rsid w:val="000D554E"/>
    <w:rsid w:val="000D6F78"/>
    <w:rsid w:val="000D7D8F"/>
    <w:rsid w:val="000E0A92"/>
    <w:rsid w:val="000F2107"/>
    <w:rsid w:val="000F4D47"/>
    <w:rsid w:val="00100F07"/>
    <w:rsid w:val="001102FF"/>
    <w:rsid w:val="00123679"/>
    <w:rsid w:val="00123CA7"/>
    <w:rsid w:val="00123D6E"/>
    <w:rsid w:val="00130D0A"/>
    <w:rsid w:val="00136C26"/>
    <w:rsid w:val="001400DC"/>
    <w:rsid w:val="00142587"/>
    <w:rsid w:val="00154EEC"/>
    <w:rsid w:val="00157D74"/>
    <w:rsid w:val="00175245"/>
    <w:rsid w:val="00176053"/>
    <w:rsid w:val="00180F53"/>
    <w:rsid w:val="00183774"/>
    <w:rsid w:val="0019041E"/>
    <w:rsid w:val="00194960"/>
    <w:rsid w:val="001A0437"/>
    <w:rsid w:val="001A1AE7"/>
    <w:rsid w:val="001A7591"/>
    <w:rsid w:val="001C33C1"/>
    <w:rsid w:val="001C7FA2"/>
    <w:rsid w:val="001D78C9"/>
    <w:rsid w:val="001E429C"/>
    <w:rsid w:val="001F0E49"/>
    <w:rsid w:val="001F31CC"/>
    <w:rsid w:val="001F343A"/>
    <w:rsid w:val="001F49EE"/>
    <w:rsid w:val="0020491C"/>
    <w:rsid w:val="002131D4"/>
    <w:rsid w:val="0021610E"/>
    <w:rsid w:val="00227BDC"/>
    <w:rsid w:val="00230A0C"/>
    <w:rsid w:val="002335EE"/>
    <w:rsid w:val="00233A7C"/>
    <w:rsid w:val="002409D7"/>
    <w:rsid w:val="00240CF1"/>
    <w:rsid w:val="00241C47"/>
    <w:rsid w:val="00246043"/>
    <w:rsid w:val="00247131"/>
    <w:rsid w:val="00255509"/>
    <w:rsid w:val="00262CC6"/>
    <w:rsid w:val="0026541E"/>
    <w:rsid w:val="002722D6"/>
    <w:rsid w:val="00276C65"/>
    <w:rsid w:val="00283A14"/>
    <w:rsid w:val="002B3DE9"/>
    <w:rsid w:val="002C2981"/>
    <w:rsid w:val="002D5C20"/>
    <w:rsid w:val="002F1612"/>
    <w:rsid w:val="00306DFB"/>
    <w:rsid w:val="0030747C"/>
    <w:rsid w:val="00307A59"/>
    <w:rsid w:val="0031592B"/>
    <w:rsid w:val="00320A15"/>
    <w:rsid w:val="00325760"/>
    <w:rsid w:val="00325848"/>
    <w:rsid w:val="00327DAD"/>
    <w:rsid w:val="003409C3"/>
    <w:rsid w:val="00342768"/>
    <w:rsid w:val="003434FF"/>
    <w:rsid w:val="00343FC4"/>
    <w:rsid w:val="00350BB8"/>
    <w:rsid w:val="00360B0F"/>
    <w:rsid w:val="00366693"/>
    <w:rsid w:val="003767DA"/>
    <w:rsid w:val="003852BA"/>
    <w:rsid w:val="00385E7E"/>
    <w:rsid w:val="003B65DB"/>
    <w:rsid w:val="003D0E98"/>
    <w:rsid w:val="003E44A2"/>
    <w:rsid w:val="003F4BD9"/>
    <w:rsid w:val="00416123"/>
    <w:rsid w:val="00417F4D"/>
    <w:rsid w:val="0042131B"/>
    <w:rsid w:val="004221C3"/>
    <w:rsid w:val="00433DA0"/>
    <w:rsid w:val="00436156"/>
    <w:rsid w:val="00453585"/>
    <w:rsid w:val="00456B3C"/>
    <w:rsid w:val="00465B1B"/>
    <w:rsid w:val="00467482"/>
    <w:rsid w:val="00474074"/>
    <w:rsid w:val="004767BE"/>
    <w:rsid w:val="0047717F"/>
    <w:rsid w:val="00495406"/>
    <w:rsid w:val="00495EE4"/>
    <w:rsid w:val="004D2FCE"/>
    <w:rsid w:val="004D6191"/>
    <w:rsid w:val="004D7030"/>
    <w:rsid w:val="004D722B"/>
    <w:rsid w:val="004E053B"/>
    <w:rsid w:val="004E0E23"/>
    <w:rsid w:val="004F3B90"/>
    <w:rsid w:val="00500B37"/>
    <w:rsid w:val="00500F12"/>
    <w:rsid w:val="0051425E"/>
    <w:rsid w:val="00522711"/>
    <w:rsid w:val="005519D2"/>
    <w:rsid w:val="005607CB"/>
    <w:rsid w:val="0056665D"/>
    <w:rsid w:val="00573757"/>
    <w:rsid w:val="00575A4E"/>
    <w:rsid w:val="00580189"/>
    <w:rsid w:val="00586822"/>
    <w:rsid w:val="00590AFD"/>
    <w:rsid w:val="005913A2"/>
    <w:rsid w:val="005951C6"/>
    <w:rsid w:val="005958FC"/>
    <w:rsid w:val="00596656"/>
    <w:rsid w:val="005A24E4"/>
    <w:rsid w:val="005A2612"/>
    <w:rsid w:val="005A3B69"/>
    <w:rsid w:val="005C208C"/>
    <w:rsid w:val="005E0548"/>
    <w:rsid w:val="005E18D3"/>
    <w:rsid w:val="005E53D8"/>
    <w:rsid w:val="005F0296"/>
    <w:rsid w:val="005F3F08"/>
    <w:rsid w:val="005F4048"/>
    <w:rsid w:val="0060372C"/>
    <w:rsid w:val="0060633C"/>
    <w:rsid w:val="00607CB1"/>
    <w:rsid w:val="00610DE4"/>
    <w:rsid w:val="00614CBA"/>
    <w:rsid w:val="00622A41"/>
    <w:rsid w:val="006327C3"/>
    <w:rsid w:val="00634D13"/>
    <w:rsid w:val="00636593"/>
    <w:rsid w:val="00636E26"/>
    <w:rsid w:val="00636F3F"/>
    <w:rsid w:val="0064070E"/>
    <w:rsid w:val="00643870"/>
    <w:rsid w:val="00651222"/>
    <w:rsid w:val="00651A43"/>
    <w:rsid w:val="00660ABA"/>
    <w:rsid w:val="00666F5B"/>
    <w:rsid w:val="006768AF"/>
    <w:rsid w:val="00676B6F"/>
    <w:rsid w:val="00684D14"/>
    <w:rsid w:val="00690340"/>
    <w:rsid w:val="006904AC"/>
    <w:rsid w:val="00694ACE"/>
    <w:rsid w:val="00694D82"/>
    <w:rsid w:val="00697CF4"/>
    <w:rsid w:val="006A39F6"/>
    <w:rsid w:val="006A4B9A"/>
    <w:rsid w:val="006A62CF"/>
    <w:rsid w:val="006A73F7"/>
    <w:rsid w:val="006B04E7"/>
    <w:rsid w:val="006B7335"/>
    <w:rsid w:val="006B7511"/>
    <w:rsid w:val="006C4CEF"/>
    <w:rsid w:val="006C744F"/>
    <w:rsid w:val="006D1BE2"/>
    <w:rsid w:val="006E1871"/>
    <w:rsid w:val="00700EB2"/>
    <w:rsid w:val="00703261"/>
    <w:rsid w:val="007102AD"/>
    <w:rsid w:val="007116FD"/>
    <w:rsid w:val="007123C4"/>
    <w:rsid w:val="007143E5"/>
    <w:rsid w:val="00723E10"/>
    <w:rsid w:val="007270D9"/>
    <w:rsid w:val="00731679"/>
    <w:rsid w:val="0074066E"/>
    <w:rsid w:val="00742025"/>
    <w:rsid w:val="007504AE"/>
    <w:rsid w:val="00751A44"/>
    <w:rsid w:val="0075305F"/>
    <w:rsid w:val="00757EFA"/>
    <w:rsid w:val="00766C6F"/>
    <w:rsid w:val="00771306"/>
    <w:rsid w:val="00771BB9"/>
    <w:rsid w:val="00780BBE"/>
    <w:rsid w:val="007A0E83"/>
    <w:rsid w:val="007A6A10"/>
    <w:rsid w:val="007A77B7"/>
    <w:rsid w:val="007E0EC1"/>
    <w:rsid w:val="007E3CFE"/>
    <w:rsid w:val="007E475D"/>
    <w:rsid w:val="007F0606"/>
    <w:rsid w:val="00802040"/>
    <w:rsid w:val="00814B19"/>
    <w:rsid w:val="00817149"/>
    <w:rsid w:val="008241B9"/>
    <w:rsid w:val="008258FC"/>
    <w:rsid w:val="00847D07"/>
    <w:rsid w:val="008513E7"/>
    <w:rsid w:val="00853F9E"/>
    <w:rsid w:val="008660C5"/>
    <w:rsid w:val="00867636"/>
    <w:rsid w:val="00870842"/>
    <w:rsid w:val="00873724"/>
    <w:rsid w:val="0088218B"/>
    <w:rsid w:val="008A722E"/>
    <w:rsid w:val="008B582E"/>
    <w:rsid w:val="008B72C0"/>
    <w:rsid w:val="008C0E8E"/>
    <w:rsid w:val="008D0455"/>
    <w:rsid w:val="008D1456"/>
    <w:rsid w:val="008D5E33"/>
    <w:rsid w:val="008E623F"/>
    <w:rsid w:val="008F0473"/>
    <w:rsid w:val="008F3747"/>
    <w:rsid w:val="0091119D"/>
    <w:rsid w:val="009276F0"/>
    <w:rsid w:val="009403CE"/>
    <w:rsid w:val="009419DC"/>
    <w:rsid w:val="00942526"/>
    <w:rsid w:val="009449ED"/>
    <w:rsid w:val="0094685F"/>
    <w:rsid w:val="009472CB"/>
    <w:rsid w:val="00947D8B"/>
    <w:rsid w:val="00963B0F"/>
    <w:rsid w:val="00963B9E"/>
    <w:rsid w:val="0096526C"/>
    <w:rsid w:val="00985CD2"/>
    <w:rsid w:val="009974B6"/>
    <w:rsid w:val="009A3674"/>
    <w:rsid w:val="009A3C5E"/>
    <w:rsid w:val="009B045B"/>
    <w:rsid w:val="009B338B"/>
    <w:rsid w:val="009C6E57"/>
    <w:rsid w:val="009D2887"/>
    <w:rsid w:val="009E7DD9"/>
    <w:rsid w:val="009F4291"/>
    <w:rsid w:val="00A018B4"/>
    <w:rsid w:val="00A0716D"/>
    <w:rsid w:val="00A07F14"/>
    <w:rsid w:val="00A2260A"/>
    <w:rsid w:val="00A40734"/>
    <w:rsid w:val="00A43F54"/>
    <w:rsid w:val="00A467CC"/>
    <w:rsid w:val="00A4735C"/>
    <w:rsid w:val="00A504FE"/>
    <w:rsid w:val="00A54D13"/>
    <w:rsid w:val="00A752A0"/>
    <w:rsid w:val="00A76085"/>
    <w:rsid w:val="00A76E27"/>
    <w:rsid w:val="00A9309C"/>
    <w:rsid w:val="00A94D05"/>
    <w:rsid w:val="00A96E2D"/>
    <w:rsid w:val="00AA14B7"/>
    <w:rsid w:val="00AA2AAB"/>
    <w:rsid w:val="00AA53A5"/>
    <w:rsid w:val="00AC49FA"/>
    <w:rsid w:val="00AD06D8"/>
    <w:rsid w:val="00AE08F4"/>
    <w:rsid w:val="00B0344B"/>
    <w:rsid w:val="00B07956"/>
    <w:rsid w:val="00B11968"/>
    <w:rsid w:val="00B168AA"/>
    <w:rsid w:val="00B22330"/>
    <w:rsid w:val="00B256FF"/>
    <w:rsid w:val="00B27AD9"/>
    <w:rsid w:val="00B37115"/>
    <w:rsid w:val="00B54F71"/>
    <w:rsid w:val="00B677FC"/>
    <w:rsid w:val="00B82921"/>
    <w:rsid w:val="00B8303C"/>
    <w:rsid w:val="00B85C75"/>
    <w:rsid w:val="00B972F4"/>
    <w:rsid w:val="00BB79CF"/>
    <w:rsid w:val="00BC0797"/>
    <w:rsid w:val="00BC4892"/>
    <w:rsid w:val="00BE2C8E"/>
    <w:rsid w:val="00BE380C"/>
    <w:rsid w:val="00BE6796"/>
    <w:rsid w:val="00BF4912"/>
    <w:rsid w:val="00C00945"/>
    <w:rsid w:val="00C02CE5"/>
    <w:rsid w:val="00C04BC1"/>
    <w:rsid w:val="00C13853"/>
    <w:rsid w:val="00C56EA7"/>
    <w:rsid w:val="00C75A4C"/>
    <w:rsid w:val="00C807E9"/>
    <w:rsid w:val="00C81727"/>
    <w:rsid w:val="00C8406A"/>
    <w:rsid w:val="00C926A3"/>
    <w:rsid w:val="00C94E9E"/>
    <w:rsid w:val="00C950F3"/>
    <w:rsid w:val="00CA3744"/>
    <w:rsid w:val="00CA537D"/>
    <w:rsid w:val="00CB08FC"/>
    <w:rsid w:val="00CC187E"/>
    <w:rsid w:val="00CC7320"/>
    <w:rsid w:val="00CD5E42"/>
    <w:rsid w:val="00CE1243"/>
    <w:rsid w:val="00CE464C"/>
    <w:rsid w:val="00CF0089"/>
    <w:rsid w:val="00CF356A"/>
    <w:rsid w:val="00D0198F"/>
    <w:rsid w:val="00D047FF"/>
    <w:rsid w:val="00D071C1"/>
    <w:rsid w:val="00D13CC0"/>
    <w:rsid w:val="00D1643E"/>
    <w:rsid w:val="00D25213"/>
    <w:rsid w:val="00D35A4F"/>
    <w:rsid w:val="00D371EB"/>
    <w:rsid w:val="00D403AA"/>
    <w:rsid w:val="00D40476"/>
    <w:rsid w:val="00D4358A"/>
    <w:rsid w:val="00D56A1F"/>
    <w:rsid w:val="00D60E52"/>
    <w:rsid w:val="00D63C53"/>
    <w:rsid w:val="00D73215"/>
    <w:rsid w:val="00D73655"/>
    <w:rsid w:val="00D82DB2"/>
    <w:rsid w:val="00D97928"/>
    <w:rsid w:val="00DA4388"/>
    <w:rsid w:val="00DA5405"/>
    <w:rsid w:val="00DB0F7B"/>
    <w:rsid w:val="00DC28DE"/>
    <w:rsid w:val="00DC5926"/>
    <w:rsid w:val="00DD221A"/>
    <w:rsid w:val="00DD4111"/>
    <w:rsid w:val="00E037BB"/>
    <w:rsid w:val="00E04527"/>
    <w:rsid w:val="00E04845"/>
    <w:rsid w:val="00E07A57"/>
    <w:rsid w:val="00E17C2F"/>
    <w:rsid w:val="00E2137A"/>
    <w:rsid w:val="00E25051"/>
    <w:rsid w:val="00E27586"/>
    <w:rsid w:val="00E43356"/>
    <w:rsid w:val="00E53E20"/>
    <w:rsid w:val="00E550D2"/>
    <w:rsid w:val="00E5613F"/>
    <w:rsid w:val="00E677BE"/>
    <w:rsid w:val="00E67FF1"/>
    <w:rsid w:val="00E768EB"/>
    <w:rsid w:val="00E85898"/>
    <w:rsid w:val="00EB08D2"/>
    <w:rsid w:val="00EB6F24"/>
    <w:rsid w:val="00EC22E8"/>
    <w:rsid w:val="00EC37CA"/>
    <w:rsid w:val="00EC39FB"/>
    <w:rsid w:val="00ED09EC"/>
    <w:rsid w:val="00ED2134"/>
    <w:rsid w:val="00EE0840"/>
    <w:rsid w:val="00EE0ECE"/>
    <w:rsid w:val="00EF5A4A"/>
    <w:rsid w:val="00F02935"/>
    <w:rsid w:val="00F1463F"/>
    <w:rsid w:val="00F15D6B"/>
    <w:rsid w:val="00F21AFC"/>
    <w:rsid w:val="00F26A50"/>
    <w:rsid w:val="00F35447"/>
    <w:rsid w:val="00F40FBF"/>
    <w:rsid w:val="00F500D3"/>
    <w:rsid w:val="00F50D01"/>
    <w:rsid w:val="00F546A4"/>
    <w:rsid w:val="00F8153E"/>
    <w:rsid w:val="00F93210"/>
    <w:rsid w:val="00F93B64"/>
    <w:rsid w:val="00F965C7"/>
    <w:rsid w:val="00F97C7E"/>
    <w:rsid w:val="00FA6454"/>
    <w:rsid w:val="00FB6155"/>
    <w:rsid w:val="00FC10AC"/>
    <w:rsid w:val="00FC3D8D"/>
    <w:rsid w:val="00FE1080"/>
    <w:rsid w:val="00FE136C"/>
    <w:rsid w:val="00FF1AAB"/>
    <w:rsid w:val="00FF3EB7"/>
    <w:rsid w:val="00FF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2029C-6FFD-4898-8CF0-A5980C79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4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">
    <w:name w:val="def"/>
    <w:basedOn w:val="a0"/>
    <w:rsid w:val="00FA6454"/>
  </w:style>
  <w:style w:type="character" w:styleId="a3">
    <w:name w:val="Hyperlink"/>
    <w:rsid w:val="00FA6454"/>
    <w:rPr>
      <w:color w:val="0000FF"/>
      <w:u w:val="single"/>
    </w:rPr>
  </w:style>
  <w:style w:type="paragraph" w:styleId="a4">
    <w:name w:val="footer"/>
    <w:basedOn w:val="a"/>
    <w:rsid w:val="00FA64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A6454"/>
  </w:style>
  <w:style w:type="paragraph" w:styleId="a6">
    <w:name w:val="Balloon Text"/>
    <w:basedOn w:val="a"/>
    <w:semiHidden/>
    <w:rsid w:val="00FA6454"/>
    <w:rPr>
      <w:sz w:val="16"/>
      <w:szCs w:val="16"/>
    </w:rPr>
  </w:style>
  <w:style w:type="character" w:styleId="a7">
    <w:name w:val="annotation reference"/>
    <w:semiHidden/>
    <w:rsid w:val="00FA6454"/>
    <w:rPr>
      <w:sz w:val="21"/>
      <w:szCs w:val="21"/>
    </w:rPr>
  </w:style>
  <w:style w:type="paragraph" w:styleId="a8">
    <w:name w:val="annotation text"/>
    <w:basedOn w:val="a"/>
    <w:semiHidden/>
    <w:rsid w:val="00FA6454"/>
    <w:pPr>
      <w:jc w:val="left"/>
    </w:pPr>
  </w:style>
  <w:style w:type="paragraph" w:styleId="a9">
    <w:name w:val="annotation subject"/>
    <w:basedOn w:val="a8"/>
    <w:next w:val="a8"/>
    <w:semiHidden/>
    <w:rsid w:val="00FA6454"/>
    <w:rPr>
      <w:b/>
      <w:bCs/>
    </w:rPr>
  </w:style>
  <w:style w:type="character" w:styleId="aa">
    <w:name w:val="Placeholder Text"/>
    <w:basedOn w:val="a0"/>
    <w:uiPriority w:val="99"/>
    <w:semiHidden/>
    <w:rsid w:val="00C8406A"/>
    <w:rPr>
      <w:color w:val="808080"/>
    </w:rPr>
  </w:style>
  <w:style w:type="paragraph" w:styleId="ab">
    <w:name w:val="header"/>
    <w:basedOn w:val="a"/>
    <w:link w:val="Char"/>
    <w:rsid w:val="001E4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b"/>
    <w:rsid w:val="001E429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6.tif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if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image" Target="media/image7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4CF41-21C6-4FED-B8E5-761263B6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587</Words>
  <Characters>3352</Characters>
  <Application>Microsoft Office Word</Application>
  <DocSecurity>0</DocSecurity>
  <Lines>27</Lines>
  <Paragraphs>7</Paragraphs>
  <ScaleCrop>false</ScaleCrop>
  <Company>sjtu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methods</dc:title>
  <dc:subject/>
  <dc:creator>qjjiao</dc:creator>
  <cp:keywords/>
  <dc:description/>
  <cp:lastModifiedBy>qjjiao</cp:lastModifiedBy>
  <cp:revision>1219</cp:revision>
  <dcterms:created xsi:type="dcterms:W3CDTF">2016-08-04T09:11:00Z</dcterms:created>
  <dcterms:modified xsi:type="dcterms:W3CDTF">2016-10-22T12:24:00Z</dcterms:modified>
</cp:coreProperties>
</file>